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47EE" w14:textId="00B7BD5C" w:rsidR="00BB2ADF" w:rsidRPr="00BB2ADF" w:rsidRDefault="00BB2ADF" w:rsidP="00BB2AD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2ADF">
        <w:rPr>
          <w:rFonts w:ascii="Arial" w:hAnsi="Arial" w:cs="Arial"/>
          <w:b/>
          <w:sz w:val="24"/>
          <w:szCs w:val="24"/>
        </w:rPr>
        <w:t xml:space="preserve">References and Resources List – session 5:  </w:t>
      </w:r>
    </w:p>
    <w:p w14:paraId="2628CF89" w14:textId="5565A48F" w:rsidR="00BB2ADF" w:rsidRDefault="00BB2ADF" w:rsidP="00BB2AD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2ADF">
        <w:rPr>
          <w:rFonts w:ascii="Arial" w:hAnsi="Arial" w:cs="Arial"/>
          <w:b/>
          <w:sz w:val="24"/>
          <w:szCs w:val="24"/>
        </w:rPr>
        <w:t>Children and young people who have sexually harmed</w:t>
      </w:r>
    </w:p>
    <w:p w14:paraId="3766F50A" w14:textId="77777777" w:rsidR="00BB2ADF" w:rsidRPr="00BB2ADF" w:rsidRDefault="00BB2ADF" w:rsidP="00BB2AD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84AC49C" w14:textId="73AF62A5" w:rsidR="00F72F04" w:rsidRPr="00BB2ADF" w:rsidRDefault="00BB2ADF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>A</w:t>
      </w:r>
      <w:r w:rsidR="00F72F04" w:rsidRPr="00BB2ADF">
        <w:rPr>
          <w:rFonts w:ascii="Arial" w:hAnsi="Arial" w:cs="Arial"/>
          <w:sz w:val="24"/>
          <w:szCs w:val="24"/>
        </w:rPr>
        <w:t xml:space="preserve">llardyce, S. and Yates, P. (2018) </w:t>
      </w:r>
      <w:r w:rsidR="00F72F04" w:rsidRPr="00BB2ADF">
        <w:rPr>
          <w:rFonts w:ascii="Arial" w:hAnsi="Arial" w:cs="Arial"/>
          <w:i/>
          <w:iCs/>
          <w:sz w:val="24"/>
          <w:szCs w:val="24"/>
        </w:rPr>
        <w:t>Working with children and young people who have displayed harmful sexual behaviour</w:t>
      </w:r>
      <w:r w:rsidR="00F72F04" w:rsidRPr="00BB2ADF">
        <w:rPr>
          <w:rFonts w:ascii="Arial" w:hAnsi="Arial" w:cs="Arial"/>
          <w:sz w:val="24"/>
          <w:szCs w:val="24"/>
        </w:rPr>
        <w:t>, Edinburgh</w:t>
      </w:r>
      <w:r w:rsidR="00175826" w:rsidRPr="00BB2ADF">
        <w:rPr>
          <w:rFonts w:ascii="Arial" w:hAnsi="Arial" w:cs="Arial"/>
          <w:sz w:val="24"/>
          <w:szCs w:val="24"/>
        </w:rPr>
        <w:t xml:space="preserve">: </w:t>
      </w:r>
      <w:r w:rsidR="00F72F04" w:rsidRPr="00BB2ADF">
        <w:rPr>
          <w:rFonts w:ascii="Arial" w:hAnsi="Arial" w:cs="Arial"/>
          <w:sz w:val="24"/>
          <w:szCs w:val="24"/>
        </w:rPr>
        <w:t>Dunedin Academic Press.</w:t>
      </w:r>
    </w:p>
    <w:p w14:paraId="3D567F77" w14:textId="1EAF8070" w:rsidR="00621C22" w:rsidRPr="00BB2ADF" w:rsidRDefault="00621C22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6754F" w14:textId="0C793172" w:rsidR="00131A22" w:rsidRPr="00BB2ADF" w:rsidRDefault="00131A22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Calder M (2001)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Juveniles and Children Who Sexually Abuse: Frameworks for assessment (2nd edition). </w:t>
      </w:r>
      <w:r w:rsidRPr="00BB2ADF">
        <w:rPr>
          <w:rFonts w:ascii="Arial" w:hAnsi="Arial" w:cs="Arial"/>
          <w:sz w:val="24"/>
          <w:szCs w:val="24"/>
        </w:rPr>
        <w:t>Lyme Regis: Russell House Publishing.</w:t>
      </w:r>
    </w:p>
    <w:p w14:paraId="206A8D20" w14:textId="32B4CCA2" w:rsidR="00131A22" w:rsidRPr="00BB2ADF" w:rsidRDefault="00131A22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0ED5E" w14:textId="77777777" w:rsidR="00086759" w:rsidRPr="00BB2ADF" w:rsidRDefault="00086759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Caldwell, M.F. (2002) What do we know about juvenile sexual </w:t>
      </w:r>
      <w:proofErr w:type="spellStart"/>
      <w:r w:rsidRPr="00BB2ADF">
        <w:rPr>
          <w:rFonts w:ascii="Arial" w:hAnsi="Arial" w:cs="Arial"/>
          <w:sz w:val="24"/>
          <w:szCs w:val="24"/>
        </w:rPr>
        <w:t>reoffense</w:t>
      </w:r>
      <w:proofErr w:type="spellEnd"/>
      <w:r w:rsidRPr="00BB2ADF">
        <w:rPr>
          <w:rFonts w:ascii="Arial" w:hAnsi="Arial" w:cs="Arial"/>
          <w:sz w:val="24"/>
          <w:szCs w:val="24"/>
        </w:rPr>
        <w:t xml:space="preserve"> risk,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Child Maltreatment, </w:t>
      </w:r>
      <w:r w:rsidRPr="00BB2ADF">
        <w:rPr>
          <w:rFonts w:ascii="Arial" w:hAnsi="Arial" w:cs="Arial"/>
          <w:sz w:val="24"/>
          <w:szCs w:val="24"/>
        </w:rPr>
        <w:t>Vol. 7, pp.291-302.</w:t>
      </w:r>
    </w:p>
    <w:p w14:paraId="74FC5F85" w14:textId="77777777" w:rsidR="00131A22" w:rsidRPr="00BB2ADF" w:rsidRDefault="00131A22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2C6F9A" w14:textId="70C12933" w:rsidR="00D047A5" w:rsidRPr="00BB2ADF" w:rsidRDefault="00D047A5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>Cavanagh-Johnson</w:t>
      </w:r>
      <w:r w:rsidR="000E6A0C" w:rsidRPr="00BB2ADF">
        <w:rPr>
          <w:rFonts w:ascii="Arial" w:hAnsi="Arial" w:cs="Arial"/>
          <w:sz w:val="24"/>
          <w:szCs w:val="24"/>
        </w:rPr>
        <w:t xml:space="preserve">, T. (2015) </w:t>
      </w:r>
      <w:r w:rsidR="000E6A0C" w:rsidRPr="00BB2ADF">
        <w:rPr>
          <w:rFonts w:ascii="Arial" w:hAnsi="Arial" w:cs="Arial"/>
          <w:i/>
          <w:iCs/>
          <w:sz w:val="24"/>
          <w:szCs w:val="24"/>
        </w:rPr>
        <w:t xml:space="preserve">‘Updated and expanded: Understanding children’s sexual behaviours </w:t>
      </w:r>
      <w:r w:rsidR="00EA6154" w:rsidRPr="00BB2ADF">
        <w:rPr>
          <w:rFonts w:ascii="Arial" w:hAnsi="Arial" w:cs="Arial"/>
          <w:i/>
          <w:iCs/>
          <w:sz w:val="24"/>
          <w:szCs w:val="24"/>
        </w:rPr>
        <w:t>– what’s natural and healthy’</w:t>
      </w:r>
      <w:r w:rsidR="006A6B64" w:rsidRPr="00BB2ADF">
        <w:rPr>
          <w:rFonts w:ascii="Arial" w:hAnsi="Arial" w:cs="Arial"/>
          <w:i/>
          <w:iCs/>
          <w:sz w:val="24"/>
          <w:szCs w:val="24"/>
        </w:rPr>
        <w:t xml:space="preserve"> </w:t>
      </w:r>
      <w:r w:rsidR="00C51473" w:rsidRPr="00BB2ADF">
        <w:rPr>
          <w:rFonts w:ascii="Arial" w:hAnsi="Arial" w:cs="Arial"/>
          <w:sz w:val="24"/>
          <w:szCs w:val="24"/>
        </w:rPr>
        <w:t xml:space="preserve">(online). </w:t>
      </w:r>
      <w:r w:rsidR="00C51473" w:rsidRPr="00BB2ADF">
        <w:rPr>
          <w:rFonts w:ascii="Arial" w:hAnsi="Arial" w:cs="Arial"/>
          <w:i/>
          <w:iCs/>
          <w:sz w:val="24"/>
          <w:szCs w:val="24"/>
        </w:rPr>
        <w:t xml:space="preserve">Available </w:t>
      </w:r>
      <w:r w:rsidR="00BD5613" w:rsidRPr="00BB2ADF">
        <w:rPr>
          <w:rFonts w:ascii="Arial" w:hAnsi="Arial" w:cs="Arial"/>
          <w:i/>
          <w:iCs/>
          <w:sz w:val="24"/>
          <w:szCs w:val="24"/>
        </w:rPr>
        <w:t xml:space="preserve">from URL: </w:t>
      </w:r>
      <w:hyperlink r:id="rId7" w:history="1">
        <w:r w:rsidR="002F1398" w:rsidRPr="00BB2ADF">
          <w:rPr>
            <w:rStyle w:val="Hyperlink"/>
            <w:rFonts w:ascii="Arial" w:hAnsi="Arial" w:cs="Arial"/>
            <w:sz w:val="24"/>
            <w:szCs w:val="24"/>
          </w:rPr>
          <w:t>www.tcavjohn.com</w:t>
        </w:r>
      </w:hyperlink>
    </w:p>
    <w:p w14:paraId="3D39E2DE" w14:textId="77777777" w:rsidR="00621C22" w:rsidRPr="00BB2ADF" w:rsidRDefault="00621C22" w:rsidP="00BB2ADF">
      <w:pPr>
        <w:pStyle w:val="nova-e-listitem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hd w:val="clear" w:color="auto" w:fill="FFFFFF"/>
        </w:rPr>
      </w:pPr>
    </w:p>
    <w:p w14:paraId="5BBF56A1" w14:textId="4FF7B296" w:rsidR="00484C55" w:rsidRPr="00BB2ADF" w:rsidRDefault="002F1398" w:rsidP="00BB2ADF">
      <w:pPr>
        <w:pStyle w:val="nova-e-listitem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hd w:val="clear" w:color="auto" w:fill="FFFFFF"/>
        </w:rPr>
      </w:pPr>
      <w:r w:rsidRPr="00BB2ADF">
        <w:rPr>
          <w:rFonts w:ascii="Arial" w:hAnsi="Arial" w:cs="Arial"/>
          <w:color w:val="111111"/>
          <w:shd w:val="clear" w:color="auto" w:fill="FFFFFF"/>
        </w:rPr>
        <w:t xml:space="preserve">Cawson, P., May-Chahal, C., Brooker, S. &amp; Kelly, G. (2000) </w:t>
      </w:r>
      <w:r w:rsidRPr="00BB2ADF">
        <w:rPr>
          <w:rFonts w:ascii="Arial" w:hAnsi="Arial" w:cs="Arial"/>
          <w:i/>
          <w:iCs/>
          <w:color w:val="111111"/>
          <w:shd w:val="clear" w:color="auto" w:fill="FFFFFF"/>
        </w:rPr>
        <w:t xml:space="preserve">Child Maltreatment in the United Kingdom: </w:t>
      </w:r>
      <w:r w:rsidR="00F76590" w:rsidRPr="00BB2ADF">
        <w:rPr>
          <w:rFonts w:ascii="Arial" w:hAnsi="Arial" w:cs="Arial"/>
          <w:i/>
          <w:iCs/>
          <w:color w:val="111111"/>
          <w:shd w:val="clear" w:color="auto" w:fill="FFFFFF"/>
        </w:rPr>
        <w:t>A</w:t>
      </w:r>
      <w:r w:rsidRPr="00BB2ADF">
        <w:rPr>
          <w:rFonts w:ascii="Arial" w:hAnsi="Arial" w:cs="Arial"/>
          <w:i/>
          <w:iCs/>
          <w:color w:val="111111"/>
          <w:shd w:val="clear" w:color="auto" w:fill="FFFFFF"/>
        </w:rPr>
        <w:t xml:space="preserve"> Study of the Prevalence of Abuse and Neglect</w:t>
      </w:r>
      <w:r w:rsidRPr="00BB2ADF">
        <w:rPr>
          <w:rFonts w:ascii="Arial" w:hAnsi="Arial" w:cs="Arial"/>
          <w:color w:val="111111"/>
          <w:shd w:val="clear" w:color="auto" w:fill="FFFFFF"/>
        </w:rPr>
        <w:t>. London: NSPCC.</w:t>
      </w:r>
    </w:p>
    <w:p w14:paraId="4851D46B" w14:textId="4DF235A6" w:rsidR="00621C22" w:rsidRPr="00BB2ADF" w:rsidRDefault="00621C22" w:rsidP="00BB2ADF">
      <w:pPr>
        <w:pStyle w:val="nova-e-list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3C7EABBB" w14:textId="67ED326D" w:rsidR="00F420C4" w:rsidRPr="00BB2ADF" w:rsidRDefault="00F420C4" w:rsidP="00BB2ADF">
      <w:pPr>
        <w:spacing w:after="0" w:line="240" w:lineRule="auto"/>
        <w:ind w:left="284" w:hanging="284"/>
        <w:rPr>
          <w:rStyle w:val="Hyperlink"/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iCs/>
          <w:sz w:val="24"/>
          <w:szCs w:val="24"/>
        </w:rPr>
        <w:t xml:space="preserve">Council of Europe: </w:t>
      </w:r>
      <w:hyperlink r:id="rId8" w:history="1">
        <w:r w:rsidRPr="00BB2ADF">
          <w:rPr>
            <w:rStyle w:val="Hyperlink"/>
            <w:rFonts w:ascii="Arial" w:hAnsi="Arial" w:cs="Arial"/>
            <w:sz w:val="24"/>
            <w:szCs w:val="24"/>
          </w:rPr>
          <w:t>https://www.coe.int/en/web/children/underwear-rule</w:t>
        </w:r>
      </w:hyperlink>
    </w:p>
    <w:p w14:paraId="05EA3162" w14:textId="77777777" w:rsidR="00133B1E" w:rsidRPr="00BB2ADF" w:rsidRDefault="00133B1E" w:rsidP="00BB2ADF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6C57DA" w14:textId="452A6179" w:rsidR="00086759" w:rsidRPr="00BB2ADF" w:rsidRDefault="00086759" w:rsidP="00BB2ADF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B2ADF">
        <w:rPr>
          <w:rFonts w:ascii="Arial" w:hAnsi="Arial" w:cs="Arial"/>
          <w:iCs/>
          <w:sz w:val="24"/>
          <w:szCs w:val="24"/>
        </w:rPr>
        <w:t xml:space="preserve">Criminal Justice Joint Inspection (2013)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Examining Multi-Agency Responses to Children and Young People Who Sexually Offend: A joint inspection of the effectiveness of multi-agency work with children and young people in England and Wales who have committed sexual offences and were supervised in the community. </w:t>
      </w:r>
      <w:r w:rsidRPr="00BB2ADF">
        <w:rPr>
          <w:rFonts w:ascii="Arial" w:hAnsi="Arial" w:cs="Arial"/>
          <w:iCs/>
          <w:sz w:val="24"/>
          <w:szCs w:val="24"/>
        </w:rPr>
        <w:t>London: HM Inspectorate of Probation.</w:t>
      </w:r>
    </w:p>
    <w:p w14:paraId="662BE1B4" w14:textId="77777777" w:rsidR="00F420C4" w:rsidRPr="00BB2ADF" w:rsidRDefault="00F420C4" w:rsidP="00BB2ADF">
      <w:pPr>
        <w:pStyle w:val="nova-e-listitem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73CC3604" w14:textId="24F21FA2" w:rsidR="00484C55" w:rsidRPr="00BB2ADF" w:rsidRDefault="00484C55" w:rsidP="00BB2ADF">
      <w:pPr>
        <w:pStyle w:val="nova-e-listitem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</w:rPr>
      </w:pPr>
      <w:r w:rsidRPr="00BB2ADF">
        <w:rPr>
          <w:rFonts w:ascii="Arial" w:hAnsi="Arial" w:cs="Arial"/>
        </w:rPr>
        <w:t xml:space="preserve">Department for Education (2019) Statistics:  Children in Need and Child Protection.  </w:t>
      </w:r>
      <w:hyperlink r:id="rId9" w:history="1">
        <w:r w:rsidRPr="00BB2ADF">
          <w:rPr>
            <w:rStyle w:val="Hyperlink"/>
            <w:rFonts w:ascii="Arial" w:hAnsi="Arial" w:cs="Arial"/>
          </w:rPr>
          <w:t>www.gov.uk/government/collections/statistics-children-in-need</w:t>
        </w:r>
      </w:hyperlink>
    </w:p>
    <w:p w14:paraId="02A444E1" w14:textId="589F867E" w:rsidR="00750790" w:rsidRPr="00BB2ADF" w:rsidRDefault="006A5A33" w:rsidP="00BB2ADF">
      <w:pPr>
        <w:pStyle w:val="nova-e-listitem"/>
        <w:shd w:val="clear" w:color="auto" w:fill="FFFFFF"/>
        <w:spacing w:before="0"/>
        <w:rPr>
          <w:rFonts w:ascii="Arial" w:hAnsi="Arial" w:cs="Arial"/>
        </w:rPr>
      </w:pPr>
      <w:proofErr w:type="spellStart"/>
      <w:r w:rsidRPr="00BB2ADF">
        <w:rPr>
          <w:rFonts w:ascii="Arial" w:hAnsi="Arial" w:cs="Arial"/>
        </w:rPr>
        <w:t>Finkelhor</w:t>
      </w:r>
      <w:proofErr w:type="spellEnd"/>
      <w:r w:rsidRPr="00BB2ADF">
        <w:rPr>
          <w:rFonts w:ascii="Arial" w:hAnsi="Arial" w:cs="Arial"/>
        </w:rPr>
        <w:t xml:space="preserve">, David, and Angela Browne. "The traumatic impact of child sexual abuse: A conceptualization." </w:t>
      </w:r>
      <w:r w:rsidRPr="00BB2ADF">
        <w:rPr>
          <w:rFonts w:ascii="Arial" w:hAnsi="Arial" w:cs="Arial"/>
          <w:i/>
          <w:iCs/>
        </w:rPr>
        <w:t>American Journal of orthopsychiatry</w:t>
      </w:r>
      <w:r w:rsidRPr="00BB2ADF">
        <w:rPr>
          <w:rFonts w:ascii="Arial" w:hAnsi="Arial" w:cs="Arial"/>
        </w:rPr>
        <w:t xml:space="preserve"> 55.4 (1985): 530.</w:t>
      </w:r>
    </w:p>
    <w:p w14:paraId="611ABFFF" w14:textId="77777777" w:rsidR="00435DD7" w:rsidRPr="00BB2ADF" w:rsidRDefault="00435DD7" w:rsidP="00BB2ADF">
      <w:pPr>
        <w:pStyle w:val="nova-e-listitem"/>
        <w:shd w:val="clear" w:color="auto" w:fill="FFFFFF"/>
        <w:spacing w:before="0"/>
        <w:rPr>
          <w:rFonts w:ascii="Arial" w:hAnsi="Arial" w:cs="Arial"/>
        </w:rPr>
      </w:pPr>
      <w:r w:rsidRPr="00BB2ADF">
        <w:rPr>
          <w:rFonts w:ascii="Arial" w:hAnsi="Arial" w:cs="Arial"/>
        </w:rPr>
        <w:t xml:space="preserve">Firmin, C (2017) ‘Contextual risk, individualised responses: An assessment of safeguarding responses to nine cases of peer-on-peer abuse’. </w:t>
      </w:r>
      <w:r w:rsidRPr="00BB2ADF">
        <w:rPr>
          <w:rFonts w:ascii="Arial" w:hAnsi="Arial" w:cs="Arial"/>
          <w:i/>
          <w:iCs/>
        </w:rPr>
        <w:t>Child Abuse Review</w:t>
      </w:r>
    </w:p>
    <w:p w14:paraId="2DA55A28" w14:textId="4F667886" w:rsidR="00793334" w:rsidRPr="00BB2ADF" w:rsidRDefault="006A6B64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Hackett S (2014)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Children and young people with harmful sexual behaviours: Research Review. </w:t>
      </w:r>
      <w:r w:rsidRPr="00BB2ADF">
        <w:rPr>
          <w:rFonts w:ascii="Arial" w:hAnsi="Arial" w:cs="Arial"/>
          <w:sz w:val="24"/>
          <w:szCs w:val="24"/>
        </w:rPr>
        <w:t>Dartington: Research in Practice</w:t>
      </w:r>
    </w:p>
    <w:p w14:paraId="292A7E47" w14:textId="5E3B3C36" w:rsidR="00900966" w:rsidRPr="00BB2ADF" w:rsidRDefault="00900966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3358E3" w14:textId="2CA0ADDE" w:rsidR="00430E94" w:rsidRDefault="00900966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  <w:lang w:val="en-US"/>
        </w:rPr>
        <w:t xml:space="preserve">Hallett, S., Deerfield, K., Hudson, K (2019) The Same but Different? Exploring the links between gender, trauma, sexual exploitation and harmful sexual </w:t>
      </w:r>
      <w:proofErr w:type="spellStart"/>
      <w:r w:rsidRPr="00BB2ADF">
        <w:rPr>
          <w:rFonts w:ascii="Arial" w:hAnsi="Arial" w:cs="Arial"/>
          <w:sz w:val="24"/>
          <w:szCs w:val="24"/>
          <w:lang w:val="en-US"/>
        </w:rPr>
        <w:t>behaviours.</w:t>
      </w:r>
      <w:r w:rsidRPr="00BB2ADF">
        <w:rPr>
          <w:rFonts w:ascii="Arial" w:hAnsi="Arial" w:cs="Arial"/>
          <w:i/>
          <w:iCs/>
          <w:sz w:val="24"/>
          <w:szCs w:val="24"/>
          <w:lang w:val="en-US"/>
        </w:rPr>
        <w:t>Child</w:t>
      </w:r>
      <w:proofErr w:type="spellEnd"/>
      <w:r w:rsidRPr="00BB2ADF">
        <w:rPr>
          <w:rFonts w:ascii="Arial" w:hAnsi="Arial" w:cs="Arial"/>
          <w:i/>
          <w:iCs/>
          <w:sz w:val="24"/>
          <w:szCs w:val="24"/>
          <w:lang w:val="en-US"/>
        </w:rPr>
        <w:t xml:space="preserve"> Abuse Review </w:t>
      </w:r>
      <w:r w:rsidRPr="00BB2ADF">
        <w:rPr>
          <w:rFonts w:ascii="Arial" w:hAnsi="Arial" w:cs="Arial"/>
          <w:sz w:val="24"/>
          <w:szCs w:val="24"/>
          <w:lang w:val="en-US"/>
        </w:rPr>
        <w:t xml:space="preserve">Vol. 28: pp.442-454 </w:t>
      </w:r>
    </w:p>
    <w:p w14:paraId="2B3AE881" w14:textId="77777777" w:rsidR="00BB2ADF" w:rsidRPr="00BB2ADF" w:rsidRDefault="00BB2ADF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7AD1B" w14:textId="77777777" w:rsidR="00430E94" w:rsidRPr="00BB2ADF" w:rsidRDefault="00430E94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  <w:lang w:val="en-US"/>
        </w:rPr>
        <w:t xml:space="preserve">Hackett, S and Smith S. (2018) Young people who engage in child sexual exploitation </w:t>
      </w:r>
      <w:proofErr w:type="spellStart"/>
      <w:r w:rsidRPr="00BB2ADF">
        <w:rPr>
          <w:rFonts w:ascii="Arial" w:hAnsi="Arial" w:cs="Arial"/>
          <w:sz w:val="24"/>
          <w:szCs w:val="24"/>
          <w:lang w:val="en-US"/>
        </w:rPr>
        <w:t>behaviours</w:t>
      </w:r>
      <w:proofErr w:type="spellEnd"/>
      <w:r w:rsidRPr="00BB2ADF">
        <w:rPr>
          <w:rFonts w:ascii="Arial" w:hAnsi="Arial" w:cs="Arial"/>
          <w:sz w:val="24"/>
          <w:szCs w:val="24"/>
          <w:lang w:val="en-US"/>
        </w:rPr>
        <w:t xml:space="preserve">: An exploratory study Centre for excellence on Child Sexual Abuse, Reports in the child sexual exploitation perpetrators research </w:t>
      </w:r>
      <w:proofErr w:type="spellStart"/>
      <w:r w:rsidRPr="00BB2ADF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BB2ADF">
        <w:rPr>
          <w:rFonts w:ascii="Arial" w:hAnsi="Arial" w:cs="Arial"/>
          <w:sz w:val="24"/>
          <w:szCs w:val="24"/>
          <w:lang w:val="en-US"/>
        </w:rPr>
        <w:t xml:space="preserve">. Ilford: Centre for excellence on Child Sexual Abuse. </w:t>
      </w:r>
    </w:p>
    <w:p w14:paraId="7A0090C0" w14:textId="0E321163" w:rsidR="00F552C8" w:rsidRPr="00BB2ADF" w:rsidRDefault="00F552C8" w:rsidP="00BB2AD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F6CE285" w14:textId="77777777" w:rsidR="00486A6A" w:rsidRPr="00BB2ADF" w:rsidRDefault="00486A6A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>NSPCC Statistic briefing on HSB:https://learning.nspcc.org.uk/research-resources/statistics-briefings/harmful-sexual-behaviour-hsb/</w:t>
      </w:r>
    </w:p>
    <w:p w14:paraId="0447AF7C" w14:textId="77777777" w:rsidR="00486A6A" w:rsidRPr="00BB2ADF" w:rsidRDefault="00486A6A" w:rsidP="00BB2AD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E4524E" w14:textId="227ACD79" w:rsidR="00030BBC" w:rsidRPr="00BB2ADF" w:rsidRDefault="00793334" w:rsidP="00BB2AD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B2ADF">
        <w:rPr>
          <w:rFonts w:ascii="Arial" w:hAnsi="Arial" w:cs="Arial"/>
          <w:sz w:val="24"/>
          <w:szCs w:val="24"/>
          <w:lang w:val="en-US"/>
        </w:rPr>
        <w:t xml:space="preserve">Radford, L., Corral, S, Bradley, C, Fisher, H., Bassett, C., Howat, N. and Collishaw, S. (2011) </w:t>
      </w:r>
      <w:r w:rsidRPr="00BB2ADF">
        <w:rPr>
          <w:rFonts w:ascii="Arial" w:hAnsi="Arial" w:cs="Arial"/>
          <w:i/>
          <w:iCs/>
          <w:sz w:val="24"/>
          <w:szCs w:val="24"/>
          <w:lang w:val="en-US"/>
        </w:rPr>
        <w:t xml:space="preserve">Child Abuse and Neglect in the UK Today, </w:t>
      </w:r>
      <w:r w:rsidRPr="00BB2ADF">
        <w:rPr>
          <w:rFonts w:ascii="Arial" w:hAnsi="Arial" w:cs="Arial"/>
          <w:sz w:val="24"/>
          <w:szCs w:val="24"/>
          <w:lang w:val="en-US"/>
        </w:rPr>
        <w:t xml:space="preserve">London: National Society for the Prevention of Cruelty of Children. </w:t>
      </w:r>
    </w:p>
    <w:p w14:paraId="5C294E48" w14:textId="37AD0A41" w:rsidR="000F0D94" w:rsidRPr="00BB2ADF" w:rsidRDefault="000F0D94" w:rsidP="00BB2AD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129FC04" w14:textId="77777777" w:rsidR="000F0D94" w:rsidRDefault="000F0D94" w:rsidP="00BB2AD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Ryan, G., Miyoshi, T.J., Metzner, J.L., Krugman, R.D. and Fryer, G.E. (1996) ‘Trends in a national sample of sexually abusive youths’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Journal of the American Academy of Child and Adolescent Psychiatry, </w:t>
      </w:r>
      <w:r w:rsidRPr="00BB2ADF">
        <w:rPr>
          <w:rFonts w:ascii="Arial" w:hAnsi="Arial" w:cs="Arial"/>
          <w:sz w:val="24"/>
          <w:szCs w:val="24"/>
        </w:rPr>
        <w:t>Vol. 17, pp.180-96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3FA5A57" w14:textId="77777777" w:rsidR="001D373A" w:rsidRDefault="001D373A" w:rsidP="00BB2AD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0A25CFC" w14:textId="77777777" w:rsidR="001D373A" w:rsidRPr="001D373A" w:rsidRDefault="001D373A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6F4140" w14:textId="77777777" w:rsidR="000F0D94" w:rsidRPr="00BB2ADF" w:rsidRDefault="000F0D94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F3DB26" w14:textId="000C18C4" w:rsidR="00F552C8" w:rsidRPr="00BB2ADF" w:rsidRDefault="00F552C8" w:rsidP="00BB2ADF">
      <w:p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</w:p>
    <w:p w14:paraId="3F0CDAE5" w14:textId="0416107E" w:rsidR="00396B27" w:rsidRDefault="00396B27" w:rsidP="00BB2ADF">
      <w:pPr>
        <w:spacing w:after="0" w:line="240" w:lineRule="auto"/>
        <w:ind w:left="284" w:hanging="284"/>
        <w:rPr>
          <w:rFonts w:ascii="Arial" w:hAnsi="Arial" w:cs="Arial"/>
          <w:b/>
          <w:bCs/>
          <w:i/>
          <w:sz w:val="24"/>
          <w:szCs w:val="24"/>
        </w:rPr>
      </w:pPr>
      <w:r w:rsidRPr="00BB2ADF">
        <w:rPr>
          <w:rFonts w:ascii="Arial" w:hAnsi="Arial" w:cs="Arial"/>
          <w:b/>
          <w:bCs/>
          <w:i/>
          <w:sz w:val="24"/>
          <w:szCs w:val="24"/>
        </w:rPr>
        <w:t>Online HSB</w:t>
      </w:r>
      <w:r w:rsidR="00BB2ADF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40186CE3" w14:textId="77777777" w:rsidR="00BB2ADF" w:rsidRPr="00BB2ADF" w:rsidRDefault="00BB2ADF" w:rsidP="00BB2ADF">
      <w:pPr>
        <w:spacing w:after="0" w:line="240" w:lineRule="auto"/>
        <w:ind w:left="284" w:hanging="284"/>
        <w:rPr>
          <w:rFonts w:ascii="Arial" w:hAnsi="Arial" w:cs="Arial"/>
          <w:b/>
          <w:bCs/>
          <w:i/>
          <w:sz w:val="24"/>
          <w:szCs w:val="24"/>
        </w:rPr>
      </w:pPr>
    </w:p>
    <w:p w14:paraId="3901DB0A" w14:textId="475839D5" w:rsidR="00396B27" w:rsidRPr="00BB2ADF" w:rsidRDefault="00396B27" w:rsidP="00BB2ADF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B2ADF">
        <w:rPr>
          <w:rFonts w:ascii="Arial" w:hAnsi="Arial" w:cs="Arial"/>
          <w:iCs/>
          <w:sz w:val="24"/>
          <w:szCs w:val="24"/>
        </w:rPr>
        <w:t xml:space="preserve">Belton, E. and Hollis, V. (2016) </w:t>
      </w:r>
      <w:r w:rsidRPr="00BB2ADF">
        <w:rPr>
          <w:rFonts w:ascii="Arial" w:hAnsi="Arial" w:cs="Arial"/>
          <w:i/>
          <w:sz w:val="24"/>
          <w:szCs w:val="24"/>
        </w:rPr>
        <w:t>A review of the research on children and young people who display harmful sexual behaviour online</w:t>
      </w:r>
      <w:r w:rsidR="00131A22" w:rsidRPr="00BB2ADF">
        <w:rPr>
          <w:rFonts w:ascii="Arial" w:hAnsi="Arial" w:cs="Arial"/>
          <w:i/>
          <w:sz w:val="24"/>
          <w:szCs w:val="24"/>
        </w:rPr>
        <w:t>.</w:t>
      </w:r>
      <w:r w:rsidR="00131A22" w:rsidRPr="00BB2ADF">
        <w:rPr>
          <w:rFonts w:ascii="Arial" w:hAnsi="Arial" w:cs="Arial"/>
          <w:iCs/>
          <w:sz w:val="24"/>
          <w:szCs w:val="24"/>
        </w:rPr>
        <w:t xml:space="preserve"> </w:t>
      </w:r>
      <w:r w:rsidRPr="00BB2ADF">
        <w:rPr>
          <w:rFonts w:ascii="Arial" w:hAnsi="Arial" w:cs="Arial"/>
          <w:iCs/>
          <w:sz w:val="24"/>
          <w:szCs w:val="24"/>
        </w:rPr>
        <w:t>London: NSPCC</w:t>
      </w:r>
    </w:p>
    <w:p w14:paraId="1FAA2CEF" w14:textId="77777777" w:rsidR="00396B27" w:rsidRPr="00BB2ADF" w:rsidRDefault="00396B27" w:rsidP="00BB2ADF">
      <w:p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</w:p>
    <w:p w14:paraId="30FD5F9E" w14:textId="6882C75E" w:rsidR="008E2E55" w:rsidRPr="00BB2ADF" w:rsidRDefault="008E2E55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>Evidence about whether they were sexually abused</w:t>
      </w:r>
      <w:r w:rsidR="002F41B1" w:rsidRPr="00BB2ADF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7101F13A" w14:textId="658B9C79" w:rsidR="002F41B1" w:rsidRPr="00BB2ADF" w:rsidRDefault="002F41B1" w:rsidP="00BB2A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9495A9" w14:textId="77777777" w:rsidR="00FA4530" w:rsidRPr="00BB2ADF" w:rsidRDefault="00FA4530" w:rsidP="00BB2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>Hackett, S., Phillips, J., Masson, H., and Balfe, M. (2013). Individual, family and abuse characteristics of 700 British child and adolescent sexual abusers. Child Abuse Review, 22(4), 232–245.</w:t>
      </w:r>
    </w:p>
    <w:p w14:paraId="1FED6326" w14:textId="77777777" w:rsidR="00FA4530" w:rsidRPr="00BB2ADF" w:rsidRDefault="00FA4530" w:rsidP="00BB2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9F924D" w14:textId="7101687E" w:rsidR="00FA4530" w:rsidRPr="00BB2ADF" w:rsidRDefault="00621C22" w:rsidP="00BB2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B2ADF">
        <w:rPr>
          <w:rFonts w:ascii="Arial" w:hAnsi="Arial" w:cs="Arial"/>
          <w:color w:val="000000" w:themeColor="text1"/>
          <w:sz w:val="24"/>
          <w:szCs w:val="24"/>
        </w:rPr>
        <w:t xml:space="preserve">Seto, M. C., &amp; Lalumiere, M. L. (2010). What is so special about male adolescent sexual offending? A review and test of explanations through meta-analysis. </w:t>
      </w:r>
      <w:r w:rsidRPr="00BB2ADF">
        <w:rPr>
          <w:rFonts w:ascii="Arial" w:hAnsi="Arial" w:cs="Arial"/>
          <w:i/>
          <w:iCs/>
          <w:color w:val="000000" w:themeColor="text1"/>
          <w:sz w:val="24"/>
          <w:szCs w:val="24"/>
        </w:rPr>
        <w:t>Psychological Bulletin</w:t>
      </w:r>
      <w:r w:rsidRPr="00BB2ADF">
        <w:rPr>
          <w:rFonts w:ascii="Arial" w:hAnsi="Arial" w:cs="Arial"/>
          <w:color w:val="000000" w:themeColor="text1"/>
          <w:sz w:val="24"/>
          <w:szCs w:val="24"/>
        </w:rPr>
        <w:t>, 136(4), 526–575.</w:t>
      </w:r>
    </w:p>
    <w:p w14:paraId="44411397" w14:textId="77777777" w:rsidR="00FA4530" w:rsidRPr="00BB2ADF" w:rsidRDefault="00FA4530" w:rsidP="00BB2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34A27C" w14:textId="77777777" w:rsidR="00002E98" w:rsidRPr="00BB2ADF" w:rsidRDefault="00002E98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E222282" w14:textId="23D2FCB0" w:rsidR="007F08E7" w:rsidRPr="00BB2ADF" w:rsidRDefault="008E2E55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 xml:space="preserve">Evidence about whether they will continue to be sexually abusive in adulthood: </w:t>
      </w:r>
    </w:p>
    <w:p w14:paraId="7433EEB1" w14:textId="569425D8" w:rsidR="00002E98" w:rsidRPr="00BB2ADF" w:rsidRDefault="00002E98" w:rsidP="00BB2AD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C7CB8AC" w14:textId="6AA67B19" w:rsidR="0097066B" w:rsidRPr="00BB2ADF" w:rsidRDefault="0097066B" w:rsidP="00BB2ADF">
      <w:pPr>
        <w:spacing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Caldwell, M.F. (2002) What do we know about juvenile sexual re-offense risk,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Child Maltreatment, </w:t>
      </w:r>
      <w:r w:rsidRPr="00BB2ADF">
        <w:rPr>
          <w:rFonts w:ascii="Arial" w:hAnsi="Arial" w:cs="Arial"/>
          <w:sz w:val="24"/>
          <w:szCs w:val="24"/>
        </w:rPr>
        <w:t>Vol. 7, pp.291-302.</w:t>
      </w:r>
    </w:p>
    <w:p w14:paraId="0FCD594F" w14:textId="53E7DC67" w:rsidR="001E461C" w:rsidRPr="00BB2ADF" w:rsidRDefault="001E461C" w:rsidP="00BB2AD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FF37CF" w14:textId="2D59FEC8" w:rsidR="001E461C" w:rsidRPr="00BB2ADF" w:rsidRDefault="001E461C" w:rsidP="00BB2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>McCann, K., and Lussier, P. (2008). Antisociality, Sexual Deviance, and Sexual Reoffending in Juvenile Sex Offenders: A Meta-Analytical Investigation.</w:t>
      </w:r>
      <w:r w:rsidR="00033E67" w:rsidRPr="00BB2ADF">
        <w:rPr>
          <w:rFonts w:ascii="Arial" w:hAnsi="Arial" w:cs="Arial"/>
          <w:sz w:val="24"/>
          <w:szCs w:val="24"/>
        </w:rPr>
        <w:t xml:space="preserve"> </w:t>
      </w:r>
      <w:r w:rsidR="00033E67" w:rsidRPr="00BB2ADF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Youth Violence and Juvenile Justice</w:t>
      </w:r>
      <w:r w:rsidR="00033E67" w:rsidRPr="00BB2ADF">
        <w:rPr>
          <w:rFonts w:ascii="Arial" w:hAnsi="Arial" w:cs="Arial"/>
          <w:color w:val="333333"/>
          <w:sz w:val="24"/>
          <w:szCs w:val="24"/>
          <w:shd w:val="clear" w:color="auto" w:fill="FFFFFF"/>
        </w:rPr>
        <w:t>. 2008;6(4):363-385</w:t>
      </w:r>
    </w:p>
    <w:p w14:paraId="681C4287" w14:textId="77777777" w:rsidR="00463EF9" w:rsidRPr="00BB2ADF" w:rsidRDefault="00463EF9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7259D71" w14:textId="0B8E2B35" w:rsidR="00FF396C" w:rsidRPr="00BB2ADF" w:rsidRDefault="007F08E7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 xml:space="preserve">Ethnic minorities and HSB: </w:t>
      </w:r>
    </w:p>
    <w:p w14:paraId="21DA6603" w14:textId="7BBB192D" w:rsidR="00CA3D48" w:rsidRPr="00BB2ADF" w:rsidRDefault="00CA3D48" w:rsidP="00BB2AD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BB2AD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G. Ryan, T. Miyoshi, J. Metzner, R. Krugman, G. Fryer</w:t>
      </w:r>
      <w:r w:rsidR="00FF396C" w:rsidRPr="00BB2AD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(1996) </w:t>
      </w:r>
      <w:r w:rsidRPr="00BB2AD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Trends in a national sample of sexually abusive youth</w:t>
      </w:r>
      <w:r w:rsidR="00FF396C" w:rsidRPr="00BB2AD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</w:t>
      </w:r>
      <w:r w:rsidRPr="00BB2AD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n-GB"/>
        </w:rPr>
        <w:t>Journal of the American Academy of Child and Adolescent Psychiatry</w:t>
      </w:r>
      <w:r w:rsidRPr="00BB2AD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 35</w:t>
      </w:r>
      <w:r w:rsidR="00FF396C" w:rsidRPr="00BB2AD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</w:t>
      </w:r>
      <w:r w:rsidRPr="00BB2AD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pp. 17-25,</w:t>
      </w:r>
    </w:p>
    <w:p w14:paraId="53C1D8AF" w14:textId="4EA28113" w:rsidR="00741FD6" w:rsidRPr="00BB2ADF" w:rsidRDefault="00741FD6" w:rsidP="00BB2AD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3EFB3142" w14:textId="77777777" w:rsidR="00741FD6" w:rsidRPr="00BB2ADF" w:rsidRDefault="00741FD6" w:rsidP="00BB2AD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BB2AD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Mir B and Okotie E (2002) </w:t>
      </w:r>
      <w:r w:rsidRPr="00BB2AD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n-GB"/>
        </w:rPr>
        <w:t xml:space="preserve">Study of the Experiences of Black and Asian Young People whose Behaviour is Sexually Harmful to Others. </w:t>
      </w:r>
      <w:r w:rsidRPr="00BB2AD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Manchester: AIM Project.</w:t>
      </w:r>
    </w:p>
    <w:p w14:paraId="4B3E8507" w14:textId="77777777" w:rsidR="00741FD6" w:rsidRPr="00BB2ADF" w:rsidRDefault="00741FD6" w:rsidP="00BB2AD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2FE9BE8F" w14:textId="77777777" w:rsidR="00BC3D5C" w:rsidRPr="00BB2ADF" w:rsidRDefault="00BC3D5C" w:rsidP="00BB2A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1872F5" w14:textId="77777777" w:rsidR="00B7251E" w:rsidRPr="00BB2ADF" w:rsidRDefault="007F08E7" w:rsidP="00BB2AD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>Intersectionality</w:t>
      </w:r>
      <w:r w:rsidRPr="00BB2ADF">
        <w:rPr>
          <w:rFonts w:ascii="Arial" w:hAnsi="Arial" w:cs="Arial"/>
          <w:sz w:val="24"/>
          <w:szCs w:val="24"/>
        </w:rPr>
        <w:t xml:space="preserve">: </w:t>
      </w:r>
      <w:r w:rsidR="00B7251E" w:rsidRPr="00BB2ADF">
        <w:rPr>
          <w:rFonts w:ascii="Arial" w:hAnsi="Arial" w:cs="Arial"/>
          <w:sz w:val="24"/>
          <w:szCs w:val="24"/>
        </w:rPr>
        <w:t xml:space="preserve">Crenshaw, K., 1991. Mapping the Margins: Intersectionality, Identity Politics and Violence Against Women of </w:t>
      </w:r>
      <w:proofErr w:type="spellStart"/>
      <w:r w:rsidR="00B7251E" w:rsidRPr="00BB2ADF">
        <w:rPr>
          <w:rFonts w:ascii="Arial" w:hAnsi="Arial" w:cs="Arial"/>
          <w:sz w:val="24"/>
          <w:szCs w:val="24"/>
        </w:rPr>
        <w:t>Color</w:t>
      </w:r>
      <w:proofErr w:type="spellEnd"/>
      <w:r w:rsidR="00B7251E" w:rsidRPr="00BB2ADF">
        <w:rPr>
          <w:rFonts w:ascii="Arial" w:hAnsi="Arial" w:cs="Arial"/>
          <w:sz w:val="24"/>
          <w:szCs w:val="24"/>
        </w:rPr>
        <w:t xml:space="preserve">. </w:t>
      </w:r>
      <w:r w:rsidR="00B7251E" w:rsidRPr="00BB2ADF">
        <w:rPr>
          <w:rFonts w:ascii="Arial" w:hAnsi="Arial" w:cs="Arial"/>
          <w:i/>
          <w:iCs/>
          <w:sz w:val="24"/>
          <w:szCs w:val="24"/>
        </w:rPr>
        <w:t xml:space="preserve">Stanford Law Review </w:t>
      </w:r>
      <w:r w:rsidR="00B7251E" w:rsidRPr="00BB2ADF">
        <w:rPr>
          <w:rFonts w:ascii="Arial" w:hAnsi="Arial" w:cs="Arial"/>
          <w:sz w:val="24"/>
          <w:szCs w:val="24"/>
        </w:rPr>
        <w:t>43, pp.1241-1299.</w:t>
      </w:r>
    </w:p>
    <w:p w14:paraId="460F2B3B" w14:textId="4AFEF9A5" w:rsidR="00002E98" w:rsidRPr="00BB2ADF" w:rsidRDefault="00002E98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B7D5862" w14:textId="1B5FCB30" w:rsidR="007F08E7" w:rsidRPr="00BB2ADF" w:rsidRDefault="007F08E7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>Learning Disabilities and HSB:</w:t>
      </w:r>
    </w:p>
    <w:p w14:paraId="4502A5DD" w14:textId="11A1D652" w:rsidR="00861917" w:rsidRPr="00BB2ADF" w:rsidRDefault="00861917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8A7C2C3" w14:textId="4022A953" w:rsidR="00861917" w:rsidRPr="00BB2ADF" w:rsidRDefault="00535AC9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>Hackett</w:t>
      </w:r>
      <w:r w:rsidR="00CC4044" w:rsidRPr="00BB2ADF">
        <w:rPr>
          <w:rFonts w:ascii="Arial" w:hAnsi="Arial" w:cs="Arial"/>
          <w:sz w:val="24"/>
          <w:szCs w:val="24"/>
        </w:rPr>
        <w:t>, S</w:t>
      </w:r>
      <w:r w:rsidR="00662FA1" w:rsidRPr="00BB2ADF">
        <w:rPr>
          <w:rFonts w:ascii="Arial" w:hAnsi="Arial" w:cs="Arial"/>
          <w:sz w:val="24"/>
          <w:szCs w:val="24"/>
        </w:rPr>
        <w:t>., Phillips, J., Masson, H. and Balfe, M.</w:t>
      </w:r>
      <w:r w:rsidRPr="00BB2ADF">
        <w:rPr>
          <w:rFonts w:ascii="Arial" w:hAnsi="Arial" w:cs="Arial"/>
          <w:sz w:val="24"/>
          <w:szCs w:val="24"/>
        </w:rPr>
        <w:t xml:space="preserve"> </w:t>
      </w:r>
      <w:r w:rsidR="00662FA1" w:rsidRPr="00BB2ADF">
        <w:rPr>
          <w:rFonts w:ascii="Arial" w:hAnsi="Arial" w:cs="Arial"/>
          <w:sz w:val="24"/>
          <w:szCs w:val="24"/>
        </w:rPr>
        <w:t>(</w:t>
      </w:r>
      <w:r w:rsidRPr="00BB2ADF">
        <w:rPr>
          <w:rFonts w:ascii="Arial" w:hAnsi="Arial" w:cs="Arial"/>
          <w:sz w:val="24"/>
          <w:szCs w:val="24"/>
        </w:rPr>
        <w:t>2013</w:t>
      </w:r>
      <w:r w:rsidR="00662FA1" w:rsidRPr="00BB2ADF">
        <w:rPr>
          <w:rFonts w:ascii="Arial" w:hAnsi="Arial" w:cs="Arial"/>
          <w:sz w:val="24"/>
          <w:szCs w:val="24"/>
        </w:rPr>
        <w:t xml:space="preserve">) Individual, family and </w:t>
      </w:r>
      <w:r w:rsidR="00391F84" w:rsidRPr="00BB2ADF">
        <w:rPr>
          <w:rFonts w:ascii="Arial" w:hAnsi="Arial" w:cs="Arial"/>
          <w:sz w:val="24"/>
          <w:szCs w:val="24"/>
        </w:rPr>
        <w:t xml:space="preserve">abuse characteristics of 700 British child and adolescent sexual abusers. </w:t>
      </w:r>
      <w:r w:rsidR="00750790" w:rsidRPr="00BB2ADF">
        <w:rPr>
          <w:rFonts w:ascii="Arial" w:hAnsi="Arial" w:cs="Arial"/>
          <w:i/>
          <w:iCs/>
          <w:sz w:val="24"/>
          <w:szCs w:val="24"/>
        </w:rPr>
        <w:t xml:space="preserve">Child Abuse Review, </w:t>
      </w:r>
      <w:r w:rsidR="00750790" w:rsidRPr="00BB2ADF">
        <w:rPr>
          <w:rFonts w:ascii="Arial" w:hAnsi="Arial" w:cs="Arial"/>
          <w:sz w:val="24"/>
          <w:szCs w:val="24"/>
        </w:rPr>
        <w:t>Vol.22, pp.232-45.</w:t>
      </w:r>
    </w:p>
    <w:p w14:paraId="0CC6BA75" w14:textId="3EEBE429" w:rsidR="00985EE5" w:rsidRPr="00BB2ADF" w:rsidRDefault="00985EE5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F3657F" w14:textId="77777777" w:rsidR="00985EE5" w:rsidRPr="00BB2ADF" w:rsidRDefault="00985EE5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O’Callaghan D (1998) ‘Practice Issues in Working with Young Abusers Who have Learning Difficulties’.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Child Abuse Review </w:t>
      </w:r>
      <w:r w:rsidRPr="00BB2ADF">
        <w:rPr>
          <w:rFonts w:ascii="Arial" w:hAnsi="Arial" w:cs="Arial"/>
          <w:sz w:val="24"/>
          <w:szCs w:val="24"/>
        </w:rPr>
        <w:t>7 (6) 435-448.</w:t>
      </w:r>
    </w:p>
    <w:p w14:paraId="7A9CC192" w14:textId="77777777" w:rsidR="00985EE5" w:rsidRPr="00BB2ADF" w:rsidRDefault="00985EE5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428678" w14:textId="77777777" w:rsidR="00002E98" w:rsidRPr="00BB2ADF" w:rsidRDefault="00002E98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C4FA592" w14:textId="10ED0C23" w:rsidR="007D7243" w:rsidRPr="00BB2ADF" w:rsidRDefault="007F08E7" w:rsidP="00BB2A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>Children with HSB</w:t>
      </w:r>
      <w:r w:rsidRPr="00BB2ADF">
        <w:rPr>
          <w:rFonts w:ascii="Arial" w:hAnsi="Arial" w:cs="Arial"/>
          <w:b/>
          <w:bCs/>
          <w:sz w:val="24"/>
          <w:szCs w:val="24"/>
        </w:rPr>
        <w:t>:</w:t>
      </w:r>
    </w:p>
    <w:p w14:paraId="70F74F29" w14:textId="377DBDC4" w:rsidR="00C13FED" w:rsidRPr="00BB2ADF" w:rsidRDefault="00C13FED" w:rsidP="00BB2A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E5E304" w14:textId="0FE100A9" w:rsidR="00861917" w:rsidRPr="00BB2ADF" w:rsidRDefault="00861917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Smith, C, </w:t>
      </w:r>
      <w:proofErr w:type="spellStart"/>
      <w:r w:rsidRPr="00BB2ADF">
        <w:rPr>
          <w:rFonts w:ascii="Arial" w:hAnsi="Arial" w:cs="Arial"/>
          <w:sz w:val="24"/>
          <w:szCs w:val="24"/>
        </w:rPr>
        <w:t>Lazenbatt</w:t>
      </w:r>
      <w:proofErr w:type="spellEnd"/>
      <w:r w:rsidRPr="00BB2ADF">
        <w:rPr>
          <w:rFonts w:ascii="Arial" w:hAnsi="Arial" w:cs="Arial"/>
          <w:sz w:val="24"/>
          <w:szCs w:val="24"/>
        </w:rPr>
        <w:t>, A, Bradbury-Jones, C &amp; Taylor, J 2013, Provision for young people who have displayed harmful sexual behaviour (Full report). The University of Edinburgh/NSPCC Child Protection Research Centre.</w:t>
      </w:r>
    </w:p>
    <w:p w14:paraId="45E30CDD" w14:textId="32716057" w:rsidR="00985EE5" w:rsidRPr="00BB2ADF" w:rsidRDefault="00985EE5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BF2DD6" w14:textId="5C0CA078" w:rsidR="007D7243" w:rsidRPr="00BB2ADF" w:rsidRDefault="007D7243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 xml:space="preserve">Young females with </w:t>
      </w:r>
      <w:r w:rsidR="007F08E7" w:rsidRPr="00BB2ADF">
        <w:rPr>
          <w:rFonts w:ascii="Arial" w:hAnsi="Arial" w:cs="Arial"/>
          <w:b/>
          <w:bCs/>
          <w:i/>
          <w:iCs/>
          <w:sz w:val="24"/>
          <w:szCs w:val="24"/>
        </w:rPr>
        <w:t>HSB:</w:t>
      </w:r>
    </w:p>
    <w:p w14:paraId="6B7504DE" w14:textId="03489A5C" w:rsidR="00630E5E" w:rsidRPr="00BB2ADF" w:rsidRDefault="00630E5E" w:rsidP="00BB2AD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DE13F55" w14:textId="77777777" w:rsidR="006307CB" w:rsidRPr="00BB2ADF" w:rsidRDefault="006307CB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  <w:lang w:val="en-US"/>
        </w:rPr>
        <w:t xml:space="preserve">Miccio-Fonseca, L. (2016) ‘MEGA’ Cross-validation findings on sexually abusive females: Implications for Risk Assessment and Clinical Practice. </w:t>
      </w:r>
      <w:r w:rsidRPr="00BB2ADF">
        <w:rPr>
          <w:rFonts w:ascii="Arial" w:hAnsi="Arial" w:cs="Arial"/>
          <w:i/>
          <w:iCs/>
          <w:sz w:val="24"/>
          <w:szCs w:val="24"/>
          <w:lang w:val="en-US"/>
        </w:rPr>
        <w:t xml:space="preserve">Journal of Family Violence, </w:t>
      </w:r>
      <w:r w:rsidRPr="00BB2ADF">
        <w:rPr>
          <w:rFonts w:ascii="Arial" w:hAnsi="Arial" w:cs="Arial"/>
          <w:sz w:val="24"/>
          <w:szCs w:val="24"/>
          <w:lang w:val="en-US"/>
        </w:rPr>
        <w:t>Vol. 31 pp.903-11</w:t>
      </w:r>
    </w:p>
    <w:p w14:paraId="49A79A8F" w14:textId="77777777" w:rsidR="006307CB" w:rsidRPr="00BB2ADF" w:rsidRDefault="006307CB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566981" w14:textId="6891FD98" w:rsidR="00630E5E" w:rsidRPr="00BB2ADF" w:rsidRDefault="00630E5E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>Robinson, S. (2005) Considerations for the assessment of female sexually abusive youth</w:t>
      </w:r>
      <w:r w:rsidR="00ED1ACC" w:rsidRPr="00BB2ADF">
        <w:rPr>
          <w:rFonts w:ascii="Arial" w:hAnsi="Arial" w:cs="Arial"/>
          <w:sz w:val="24"/>
          <w:szCs w:val="24"/>
        </w:rPr>
        <w:t xml:space="preserve">, in Calder, M. (ed). </w:t>
      </w:r>
      <w:r w:rsidR="00ED1ACC" w:rsidRPr="00BB2ADF">
        <w:rPr>
          <w:rFonts w:ascii="Arial" w:hAnsi="Arial" w:cs="Arial"/>
          <w:i/>
          <w:iCs/>
          <w:sz w:val="24"/>
          <w:szCs w:val="24"/>
        </w:rPr>
        <w:t xml:space="preserve">Children and Young People Who Sexually Abuse: New Theory, Research and Practice Developments, </w:t>
      </w:r>
      <w:r w:rsidR="00ED1ACC" w:rsidRPr="00BB2ADF">
        <w:rPr>
          <w:rFonts w:ascii="Arial" w:hAnsi="Arial" w:cs="Arial"/>
          <w:sz w:val="24"/>
          <w:szCs w:val="24"/>
        </w:rPr>
        <w:t>Lyme Regis</w:t>
      </w:r>
      <w:r w:rsidR="00C13FED" w:rsidRPr="00BB2ADF">
        <w:rPr>
          <w:rFonts w:ascii="Arial" w:hAnsi="Arial" w:cs="Arial"/>
          <w:sz w:val="24"/>
          <w:szCs w:val="24"/>
        </w:rPr>
        <w:t>.</w:t>
      </w:r>
    </w:p>
    <w:p w14:paraId="43BA99F1" w14:textId="68B097B4" w:rsidR="00985EE5" w:rsidRPr="00BB2ADF" w:rsidRDefault="00985EE5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B8B678" w14:textId="7DE50A3B" w:rsidR="00985EE5" w:rsidRPr="00BB2ADF" w:rsidRDefault="00985EE5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Scott J and Telford P (2006) ‘Similarities and Differences in Working with Girls and Boys Who Display Sexually Harmful Behaviour: The journey continues’ in </w:t>
      </w:r>
      <w:proofErr w:type="spellStart"/>
      <w:r w:rsidRPr="00BB2ADF">
        <w:rPr>
          <w:rFonts w:ascii="Arial" w:hAnsi="Arial" w:cs="Arial"/>
          <w:sz w:val="24"/>
          <w:szCs w:val="24"/>
        </w:rPr>
        <w:t>Erooga</w:t>
      </w:r>
      <w:proofErr w:type="spellEnd"/>
      <w:r w:rsidRPr="00BB2ADF">
        <w:rPr>
          <w:rFonts w:ascii="Arial" w:hAnsi="Arial" w:cs="Arial"/>
          <w:sz w:val="24"/>
          <w:szCs w:val="24"/>
        </w:rPr>
        <w:t xml:space="preserve"> M and Masson H (eds)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Children and Young People Who Sexually Abuse Others. Current developments and practice responses (2nd edition). </w:t>
      </w:r>
      <w:r w:rsidRPr="00BB2ADF">
        <w:rPr>
          <w:rFonts w:ascii="Arial" w:hAnsi="Arial" w:cs="Arial"/>
          <w:sz w:val="24"/>
          <w:szCs w:val="24"/>
        </w:rPr>
        <w:t>Abingdon, Oxon: Routledge.</w:t>
      </w:r>
    </w:p>
    <w:p w14:paraId="56C6754A" w14:textId="168E7B77" w:rsidR="006C03CD" w:rsidRPr="00BB2ADF" w:rsidRDefault="006C03CD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21560" w14:textId="77777777" w:rsidR="006C03CD" w:rsidRPr="00BB2ADF" w:rsidRDefault="006C03CD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B2ADF">
        <w:rPr>
          <w:rFonts w:ascii="Arial" w:hAnsi="Arial" w:cs="Arial"/>
          <w:sz w:val="24"/>
          <w:szCs w:val="24"/>
        </w:rPr>
        <w:t>Taith</w:t>
      </w:r>
      <w:proofErr w:type="spellEnd"/>
      <w:r w:rsidRPr="00BB2ADF">
        <w:rPr>
          <w:rFonts w:ascii="Arial" w:hAnsi="Arial" w:cs="Arial"/>
          <w:sz w:val="24"/>
          <w:szCs w:val="24"/>
        </w:rPr>
        <w:t xml:space="preserve"> (2016)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Girl’s Talk: Supporting Girls to Develop Healthy Sexual Relationships. </w:t>
      </w:r>
      <w:r w:rsidRPr="00BB2ADF">
        <w:rPr>
          <w:rFonts w:ascii="Arial" w:hAnsi="Arial" w:cs="Arial"/>
          <w:sz w:val="24"/>
          <w:szCs w:val="24"/>
        </w:rPr>
        <w:t xml:space="preserve">Barkingside: </w:t>
      </w:r>
      <w:proofErr w:type="spellStart"/>
      <w:r w:rsidRPr="00BB2ADF">
        <w:rPr>
          <w:rFonts w:ascii="Arial" w:hAnsi="Arial" w:cs="Arial"/>
          <w:sz w:val="24"/>
          <w:szCs w:val="24"/>
        </w:rPr>
        <w:t>Barnado’s</w:t>
      </w:r>
      <w:proofErr w:type="spellEnd"/>
      <w:r w:rsidRPr="00BB2ADF">
        <w:rPr>
          <w:rFonts w:ascii="Arial" w:hAnsi="Arial" w:cs="Arial"/>
          <w:sz w:val="24"/>
          <w:szCs w:val="24"/>
        </w:rPr>
        <w:t xml:space="preserve">. </w:t>
      </w:r>
    </w:p>
    <w:p w14:paraId="73234710" w14:textId="40C59424" w:rsidR="006C03CD" w:rsidRPr="00BB2ADF" w:rsidRDefault="006C03CD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69DE6" w14:textId="77777777" w:rsidR="005B4B73" w:rsidRPr="00BB2ADF" w:rsidRDefault="005B4B73" w:rsidP="00BB2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Taylor J (2003) ‘Children and Young People Accused of Child Sexual Abuse: A study within a community’.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Journal of Sexual Aggression </w:t>
      </w:r>
      <w:r w:rsidRPr="00BB2ADF">
        <w:rPr>
          <w:rFonts w:ascii="Arial" w:hAnsi="Arial" w:cs="Arial"/>
          <w:sz w:val="24"/>
          <w:szCs w:val="24"/>
        </w:rPr>
        <w:t>9 (1) 57-70.</w:t>
      </w:r>
    </w:p>
    <w:p w14:paraId="76D0FF64" w14:textId="77777777" w:rsidR="005B4B73" w:rsidRPr="00BB2ADF" w:rsidRDefault="005B4B73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941E3A" w14:textId="03585C75" w:rsidR="006307CB" w:rsidRPr="00BB2ADF" w:rsidRDefault="006307CB" w:rsidP="00BB2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7EC07" w14:textId="3E8F2B1C" w:rsidR="00E13702" w:rsidRPr="00BB2ADF" w:rsidRDefault="007D7243" w:rsidP="00BB2ADF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>Pornography, children and young people</w:t>
      </w:r>
      <w:r w:rsidR="007F08E7" w:rsidRPr="00BB2ADF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1575B222" w14:textId="46ED1028" w:rsidR="00394DF0" w:rsidRPr="00BB2ADF" w:rsidRDefault="00105788" w:rsidP="00BB2ADF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Useful resource: </w:t>
      </w:r>
      <w:hyperlink r:id="rId10" w:history="1">
        <w:r w:rsidR="00DE488A" w:rsidRPr="00BB2ADF">
          <w:rPr>
            <w:rStyle w:val="Hyperlink"/>
            <w:rFonts w:ascii="Arial" w:hAnsi="Arial" w:cs="Arial"/>
            <w:sz w:val="24"/>
            <w:szCs w:val="24"/>
          </w:rPr>
          <w:t>https://itstimewetalked.com/about-us/reality-risk/</w:t>
        </w:r>
      </w:hyperlink>
    </w:p>
    <w:p w14:paraId="65B10588" w14:textId="1793B9C4" w:rsidR="00435DD7" w:rsidRPr="00BB2ADF" w:rsidRDefault="00435DD7" w:rsidP="00BB2AD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>Flood, M</w:t>
      </w:r>
      <w:r w:rsidRPr="00BB2ADF">
        <w:rPr>
          <w:rFonts w:ascii="Arial" w:hAnsi="Arial" w:cs="Arial"/>
          <w:b/>
          <w:bCs/>
          <w:sz w:val="24"/>
          <w:szCs w:val="24"/>
        </w:rPr>
        <w:t xml:space="preserve"> (</w:t>
      </w:r>
      <w:hyperlink r:id="rId11" w:history="1">
        <w:r w:rsidRPr="00BB2ADF">
          <w:rPr>
            <w:rStyle w:val="Hyperlink"/>
            <w:rFonts w:ascii="Arial" w:hAnsi="Arial" w:cs="Arial"/>
            <w:b/>
            <w:bCs/>
            <w:sz w:val="24"/>
            <w:szCs w:val="24"/>
          </w:rPr>
          <w:t>http://xyonline.net/category/authors/michael-flood</w:t>
        </w:r>
      </w:hyperlink>
      <w:r w:rsidRPr="00BB2ADF">
        <w:rPr>
          <w:rFonts w:ascii="Arial" w:hAnsi="Arial" w:cs="Arial"/>
          <w:b/>
          <w:bCs/>
          <w:sz w:val="24"/>
          <w:szCs w:val="24"/>
        </w:rPr>
        <w:t>)</w:t>
      </w:r>
    </w:p>
    <w:p w14:paraId="0F919FD5" w14:textId="6B062635" w:rsidR="00435DD7" w:rsidRPr="00BB2ADF" w:rsidRDefault="00586B8C" w:rsidP="00BB2ADF">
      <w:pPr>
        <w:spacing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proofErr w:type="spellStart"/>
      <w:r w:rsidRPr="00BB2ADF">
        <w:rPr>
          <w:rFonts w:ascii="Arial" w:hAnsi="Arial" w:cs="Arial"/>
          <w:sz w:val="24"/>
          <w:szCs w:val="24"/>
          <w:lang w:val="en-US"/>
        </w:rPr>
        <w:lastRenderedPageBreak/>
        <w:t>Martellozzo</w:t>
      </w:r>
      <w:proofErr w:type="spellEnd"/>
      <w:r w:rsidRPr="00BB2ADF">
        <w:rPr>
          <w:rFonts w:ascii="Arial" w:hAnsi="Arial" w:cs="Arial"/>
          <w:sz w:val="24"/>
          <w:szCs w:val="24"/>
          <w:lang w:val="en-US"/>
        </w:rPr>
        <w:t xml:space="preserve">, E., Monaghan, A., Alder, J.R., Davidson, J., Leyva, R. and Horvath, M.A. (2016) </w:t>
      </w:r>
      <w:r w:rsidRPr="00BB2ADF">
        <w:rPr>
          <w:rFonts w:ascii="Arial" w:hAnsi="Arial" w:cs="Arial"/>
          <w:i/>
          <w:iCs/>
          <w:sz w:val="24"/>
          <w:szCs w:val="24"/>
          <w:lang w:val="en-US"/>
        </w:rPr>
        <w:t xml:space="preserve">“I Wasn’t Sure It Was Normal To Watch It…A Quantitative and Qualitative Examination of the Impact of Online Pornography on the Values, Attitudes, Beliefs and </w:t>
      </w:r>
      <w:proofErr w:type="spellStart"/>
      <w:r w:rsidRPr="00BB2ADF">
        <w:rPr>
          <w:rFonts w:ascii="Arial" w:hAnsi="Arial" w:cs="Arial"/>
          <w:i/>
          <w:iCs/>
          <w:sz w:val="24"/>
          <w:szCs w:val="24"/>
          <w:lang w:val="en-US"/>
        </w:rPr>
        <w:t>Behaviours</w:t>
      </w:r>
      <w:proofErr w:type="spellEnd"/>
      <w:r w:rsidRPr="00BB2ADF">
        <w:rPr>
          <w:rFonts w:ascii="Arial" w:hAnsi="Arial" w:cs="Arial"/>
          <w:i/>
          <w:iCs/>
          <w:sz w:val="24"/>
          <w:szCs w:val="24"/>
          <w:lang w:val="en-US"/>
        </w:rPr>
        <w:t xml:space="preserve"> of Children and Young People, </w:t>
      </w:r>
      <w:r w:rsidRPr="00BB2ADF">
        <w:rPr>
          <w:rFonts w:ascii="Arial" w:hAnsi="Arial" w:cs="Arial"/>
          <w:sz w:val="24"/>
          <w:szCs w:val="24"/>
          <w:lang w:val="en-US"/>
        </w:rPr>
        <w:t xml:space="preserve">London: Middlesex University. </w:t>
      </w:r>
      <w:r w:rsidRPr="00BB2ADF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</w:p>
    <w:p w14:paraId="64DB0B89" w14:textId="77777777" w:rsidR="00F05CBE" w:rsidRPr="00BB2ADF" w:rsidRDefault="00F05CBE" w:rsidP="00BB2ADF">
      <w:pPr>
        <w:spacing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Ybarra, M.L., Mitchell, K.J. &amp; </w:t>
      </w:r>
      <w:proofErr w:type="spellStart"/>
      <w:r w:rsidRPr="00BB2ADF">
        <w:rPr>
          <w:rFonts w:ascii="Arial" w:hAnsi="Arial" w:cs="Arial"/>
          <w:sz w:val="24"/>
          <w:szCs w:val="24"/>
        </w:rPr>
        <w:t>Korchmaros</w:t>
      </w:r>
      <w:proofErr w:type="spellEnd"/>
      <w:r w:rsidRPr="00BB2ADF">
        <w:rPr>
          <w:rFonts w:ascii="Arial" w:hAnsi="Arial" w:cs="Arial"/>
          <w:sz w:val="24"/>
          <w:szCs w:val="24"/>
        </w:rPr>
        <w:t xml:space="preserve">, J.D. (2011) ‘National trends in exposure to and experiences of violence on the internet among children’, </w:t>
      </w:r>
      <w:proofErr w:type="spellStart"/>
      <w:r w:rsidRPr="00BB2ADF">
        <w:rPr>
          <w:rFonts w:ascii="Arial" w:hAnsi="Arial" w:cs="Arial"/>
          <w:i/>
          <w:iCs/>
          <w:sz w:val="24"/>
          <w:szCs w:val="24"/>
        </w:rPr>
        <w:t>Pediatrics</w:t>
      </w:r>
      <w:proofErr w:type="spellEnd"/>
      <w:r w:rsidRPr="00BB2ADF">
        <w:rPr>
          <w:rFonts w:ascii="Arial" w:hAnsi="Arial" w:cs="Arial"/>
          <w:i/>
          <w:iCs/>
          <w:sz w:val="24"/>
          <w:szCs w:val="24"/>
        </w:rPr>
        <w:t xml:space="preserve">; </w:t>
      </w:r>
      <w:hyperlink r:id="rId12" w:history="1">
        <w:r w:rsidRPr="00BB2ADF">
          <w:rPr>
            <w:rStyle w:val="Hyperlink"/>
            <w:rFonts w:ascii="Arial" w:hAnsi="Arial" w:cs="Arial"/>
            <w:sz w:val="24"/>
            <w:szCs w:val="24"/>
          </w:rPr>
          <w:t>http://unh.edu/ccrc/pdf/CV242.pdf</w:t>
        </w:r>
      </w:hyperlink>
    </w:p>
    <w:p w14:paraId="65F49DBD" w14:textId="77777777" w:rsidR="00F05CBE" w:rsidRPr="00BB2ADF" w:rsidRDefault="00F05CBE" w:rsidP="00BB2AD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D510224" w14:textId="00E4865E" w:rsidR="00382726" w:rsidRPr="00BB2ADF" w:rsidRDefault="00442639" w:rsidP="00BB2ADF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>Working with parents/carers</w:t>
      </w:r>
    </w:p>
    <w:p w14:paraId="07BE45AD" w14:textId="28E0E071" w:rsidR="00430E94" w:rsidRPr="00BB2ADF" w:rsidRDefault="00430E94" w:rsidP="00BB2ADF">
      <w:pPr>
        <w:spacing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Gray, A., </w:t>
      </w:r>
      <w:proofErr w:type="spellStart"/>
      <w:r w:rsidRPr="00BB2ADF">
        <w:rPr>
          <w:rFonts w:ascii="Arial" w:hAnsi="Arial" w:cs="Arial"/>
          <w:sz w:val="24"/>
          <w:szCs w:val="24"/>
        </w:rPr>
        <w:t>Busconi</w:t>
      </w:r>
      <w:proofErr w:type="spellEnd"/>
      <w:r w:rsidRPr="00BB2ADF">
        <w:rPr>
          <w:rFonts w:ascii="Arial" w:hAnsi="Arial" w:cs="Arial"/>
          <w:sz w:val="24"/>
          <w:szCs w:val="24"/>
        </w:rPr>
        <w:t xml:space="preserve">, A., Houchens, P. and </w:t>
      </w:r>
      <w:proofErr w:type="spellStart"/>
      <w:r w:rsidRPr="00BB2ADF">
        <w:rPr>
          <w:rFonts w:ascii="Arial" w:hAnsi="Arial" w:cs="Arial"/>
          <w:sz w:val="24"/>
          <w:szCs w:val="24"/>
        </w:rPr>
        <w:t>Pithers</w:t>
      </w:r>
      <w:proofErr w:type="spellEnd"/>
      <w:r w:rsidRPr="00BB2ADF">
        <w:rPr>
          <w:rFonts w:ascii="Arial" w:hAnsi="Arial" w:cs="Arial"/>
          <w:sz w:val="24"/>
          <w:szCs w:val="24"/>
        </w:rPr>
        <w:t xml:space="preserve">, W.D. (1997) ‘Children with sexual </w:t>
      </w:r>
      <w:r w:rsidR="00BB2ADF" w:rsidRPr="00BB2ADF">
        <w:rPr>
          <w:rFonts w:ascii="Arial" w:hAnsi="Arial" w:cs="Arial"/>
          <w:sz w:val="24"/>
          <w:szCs w:val="24"/>
        </w:rPr>
        <w:t>behaviour</w:t>
      </w:r>
      <w:r w:rsidRPr="00BB2ADF">
        <w:rPr>
          <w:rFonts w:ascii="Arial" w:hAnsi="Arial" w:cs="Arial"/>
          <w:sz w:val="24"/>
          <w:szCs w:val="24"/>
        </w:rPr>
        <w:t xml:space="preserve"> problems and their caregivers: Demographics, functioning, and clinical patterns’ </w:t>
      </w:r>
      <w:r w:rsidRPr="00BB2ADF">
        <w:rPr>
          <w:rFonts w:ascii="Arial" w:hAnsi="Arial" w:cs="Arial"/>
          <w:i/>
          <w:iCs/>
          <w:sz w:val="24"/>
          <w:szCs w:val="24"/>
        </w:rPr>
        <w:t>Sexual Abuse: A Journal of Research and Treatment</w:t>
      </w:r>
      <w:r w:rsidRPr="00BB2ADF">
        <w:rPr>
          <w:rFonts w:ascii="Arial" w:hAnsi="Arial" w:cs="Arial"/>
          <w:sz w:val="24"/>
          <w:szCs w:val="24"/>
        </w:rPr>
        <w:t>, Vol. 9.m pp.267</w:t>
      </w:r>
    </w:p>
    <w:p w14:paraId="3A42CD79" w14:textId="3AAE8A2E" w:rsidR="00430E94" w:rsidRPr="00BB2ADF" w:rsidRDefault="006501CB" w:rsidP="00BB2ADF">
      <w:pPr>
        <w:spacing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Harmful Sexual Behaviour Prevention Toolkit (2020) </w:t>
      </w:r>
      <w:hyperlink r:id="rId13" w:history="1">
        <w:r w:rsidRPr="00BB2ADF">
          <w:rPr>
            <w:rStyle w:val="Hyperlink"/>
            <w:rFonts w:ascii="Arial" w:hAnsi="Arial" w:cs="Arial"/>
            <w:sz w:val="24"/>
            <w:szCs w:val="24"/>
          </w:rPr>
          <w:t>https://www.stopitnow.org.uk/wp-content/uploads/2020/09/Stop_It_Now_harmful_sexual_behaviour_prevention_toolkit_Sept_2020.pdf</w:t>
        </w:r>
      </w:hyperlink>
    </w:p>
    <w:p w14:paraId="71F3B178" w14:textId="77777777" w:rsidR="006501CB" w:rsidRPr="00BB2ADF" w:rsidRDefault="006501CB" w:rsidP="00BB2ADF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517AE6" w14:textId="5F73A0FB" w:rsidR="007049DB" w:rsidRPr="00BB2ADF" w:rsidRDefault="007049DB" w:rsidP="00BB2ADF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B2ADF">
        <w:rPr>
          <w:rFonts w:ascii="Arial" w:hAnsi="Arial" w:cs="Arial"/>
          <w:b/>
          <w:bCs/>
          <w:i/>
          <w:iCs/>
          <w:sz w:val="24"/>
          <w:szCs w:val="24"/>
        </w:rPr>
        <w:t>Theories of sexual offending</w:t>
      </w:r>
    </w:p>
    <w:p w14:paraId="6CC2BCF5" w14:textId="0CAC37FC" w:rsidR="00D52725" w:rsidRPr="00BB2ADF" w:rsidRDefault="00D52725" w:rsidP="00BB2ADF">
      <w:pPr>
        <w:spacing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Marshall, W.L &amp; Barbaree, H.E (1990) Handbook of Sexual Assault: Theories and Treatment of the Offender. Victoria, BC: Abe Books.  </w:t>
      </w:r>
    </w:p>
    <w:p w14:paraId="5EA3C8CA" w14:textId="0357E2C3" w:rsidR="000E1835" w:rsidRPr="00BB2ADF" w:rsidRDefault="000E1835" w:rsidP="00BB2ADF">
      <w:pPr>
        <w:spacing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Ward, Tony. (2002). "Good lives and the rehabilitation of offenders: Promises and problems."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Aggression and Violent </w:t>
      </w:r>
      <w:proofErr w:type="spellStart"/>
      <w:r w:rsidRPr="00BB2ADF">
        <w:rPr>
          <w:rFonts w:ascii="Arial" w:hAnsi="Arial" w:cs="Arial"/>
          <w:i/>
          <w:iCs/>
          <w:sz w:val="24"/>
          <w:szCs w:val="24"/>
        </w:rPr>
        <w:t>Behavior</w:t>
      </w:r>
      <w:proofErr w:type="spellEnd"/>
      <w:r w:rsidRPr="00BB2ADF">
        <w:rPr>
          <w:rFonts w:ascii="Arial" w:hAnsi="Arial" w:cs="Arial"/>
          <w:sz w:val="24"/>
          <w:szCs w:val="24"/>
        </w:rPr>
        <w:t xml:space="preserve"> 7.5: 513-528.</w:t>
      </w:r>
    </w:p>
    <w:p w14:paraId="19242201" w14:textId="4E5CE5F6" w:rsidR="009E67EE" w:rsidRPr="00BB2ADF" w:rsidRDefault="009E67EE" w:rsidP="00BB2ADF">
      <w:pPr>
        <w:spacing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Ward, Tony, Devon LL </w:t>
      </w:r>
      <w:proofErr w:type="spellStart"/>
      <w:r w:rsidRPr="00BB2ADF">
        <w:rPr>
          <w:rFonts w:ascii="Arial" w:hAnsi="Arial" w:cs="Arial"/>
          <w:sz w:val="24"/>
          <w:szCs w:val="24"/>
        </w:rPr>
        <w:t>Polaschek</w:t>
      </w:r>
      <w:proofErr w:type="spellEnd"/>
      <w:r w:rsidRPr="00BB2ADF">
        <w:rPr>
          <w:rFonts w:ascii="Arial" w:hAnsi="Arial" w:cs="Arial"/>
          <w:sz w:val="24"/>
          <w:szCs w:val="24"/>
        </w:rPr>
        <w:t>, and Anthony R. Beech.</w:t>
      </w:r>
      <w:r w:rsidR="002A7638" w:rsidRPr="00BB2ADF">
        <w:rPr>
          <w:rFonts w:ascii="Arial" w:hAnsi="Arial" w:cs="Arial"/>
          <w:sz w:val="24"/>
          <w:szCs w:val="24"/>
        </w:rPr>
        <w:t xml:space="preserve"> (2005)</w:t>
      </w:r>
      <w:r w:rsidRPr="00BB2ADF">
        <w:rPr>
          <w:rFonts w:ascii="Arial" w:hAnsi="Arial" w:cs="Arial"/>
          <w:sz w:val="24"/>
          <w:szCs w:val="24"/>
        </w:rPr>
        <w:t xml:space="preserve"> "Ward and Siegert's Pathways Model." </w:t>
      </w:r>
      <w:r w:rsidRPr="00BB2ADF">
        <w:rPr>
          <w:rFonts w:ascii="Arial" w:hAnsi="Arial" w:cs="Arial"/>
          <w:i/>
          <w:iCs/>
          <w:sz w:val="24"/>
          <w:szCs w:val="24"/>
        </w:rPr>
        <w:t>Theories of Sexual Offending</w:t>
      </w:r>
      <w:r w:rsidRPr="00BB2ADF">
        <w:rPr>
          <w:rFonts w:ascii="Arial" w:hAnsi="Arial" w:cs="Arial"/>
          <w:sz w:val="24"/>
          <w:szCs w:val="24"/>
        </w:rPr>
        <w:t>: 61-77.</w:t>
      </w:r>
    </w:p>
    <w:p w14:paraId="7D525995" w14:textId="5C3C1A91" w:rsidR="00B86102" w:rsidRPr="00BB2ADF" w:rsidRDefault="00B86102" w:rsidP="00BB2ADF">
      <w:pPr>
        <w:spacing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Worling J (2002) ‘Assessing Risk of Sexual Assault Recidivism with Adolescent Sexual Offenders’ in Calder M (ed)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Young People Who Sexually Abuse: Building the evidence base for your practice. </w:t>
      </w:r>
      <w:r w:rsidRPr="00BB2ADF">
        <w:rPr>
          <w:rFonts w:ascii="Arial" w:hAnsi="Arial" w:cs="Arial"/>
          <w:sz w:val="24"/>
          <w:szCs w:val="24"/>
        </w:rPr>
        <w:t>Lyme Regis: Russell House Publishing</w:t>
      </w:r>
    </w:p>
    <w:p w14:paraId="5582D0A8" w14:textId="5B439566" w:rsidR="00F05CBE" w:rsidRPr="00BB2ADF" w:rsidRDefault="00F05CBE" w:rsidP="00BB2ADF">
      <w:pPr>
        <w:spacing w:line="240" w:lineRule="auto"/>
        <w:rPr>
          <w:rFonts w:ascii="Arial" w:hAnsi="Arial" w:cs="Arial"/>
          <w:sz w:val="24"/>
          <w:szCs w:val="24"/>
        </w:rPr>
      </w:pPr>
      <w:r w:rsidRPr="00BB2ADF">
        <w:rPr>
          <w:rFonts w:ascii="Arial" w:hAnsi="Arial" w:cs="Arial"/>
          <w:sz w:val="24"/>
          <w:szCs w:val="24"/>
        </w:rPr>
        <w:t xml:space="preserve">Wortley, R and Smallbone, S. (2006) Applying Situational Principles to Sexual Offenses against Children. </w:t>
      </w:r>
      <w:r w:rsidRPr="00BB2ADF">
        <w:rPr>
          <w:rFonts w:ascii="Arial" w:hAnsi="Arial" w:cs="Arial"/>
          <w:i/>
          <w:iCs/>
          <w:sz w:val="24"/>
          <w:szCs w:val="24"/>
        </w:rPr>
        <w:t xml:space="preserve">Crime Prevention Studies, </w:t>
      </w:r>
      <w:r w:rsidRPr="00BB2ADF">
        <w:rPr>
          <w:rFonts w:ascii="Arial" w:hAnsi="Arial" w:cs="Arial"/>
          <w:sz w:val="24"/>
          <w:szCs w:val="24"/>
        </w:rPr>
        <w:t>Vol. 19, pp.7-35</w:t>
      </w:r>
    </w:p>
    <w:p w14:paraId="04E8BE63" w14:textId="77777777" w:rsidR="007B5CCB" w:rsidRPr="00BB2ADF" w:rsidRDefault="007B5CCB" w:rsidP="00BB2AD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B5CCB" w:rsidRPr="00BB2AD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2327" w14:textId="77777777" w:rsidR="00062669" w:rsidRDefault="00062669" w:rsidP="00705218">
      <w:pPr>
        <w:spacing w:after="0" w:line="240" w:lineRule="auto"/>
      </w:pPr>
      <w:r>
        <w:separator/>
      </w:r>
    </w:p>
  </w:endnote>
  <w:endnote w:type="continuationSeparator" w:id="0">
    <w:p w14:paraId="1F13E41B" w14:textId="77777777" w:rsidR="00062669" w:rsidRDefault="00062669" w:rsidP="0070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743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AD265" w14:textId="26572DF5" w:rsidR="00705218" w:rsidRDefault="007052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3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D5B843" w14:textId="77777777" w:rsidR="00705218" w:rsidRDefault="00705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A26A" w14:textId="77777777" w:rsidR="00062669" w:rsidRDefault="00062669" w:rsidP="00705218">
      <w:pPr>
        <w:spacing w:after="0" w:line="240" w:lineRule="auto"/>
      </w:pPr>
      <w:r>
        <w:separator/>
      </w:r>
    </w:p>
  </w:footnote>
  <w:footnote w:type="continuationSeparator" w:id="0">
    <w:p w14:paraId="3F01DBEB" w14:textId="77777777" w:rsidR="00062669" w:rsidRDefault="00062669" w:rsidP="00705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22B3"/>
    <w:multiLevelType w:val="hybridMultilevel"/>
    <w:tmpl w:val="D526C4FE"/>
    <w:lvl w:ilvl="0" w:tplc="E836E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2D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C1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E0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A5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43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CF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360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0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B02738"/>
    <w:multiLevelType w:val="hybridMultilevel"/>
    <w:tmpl w:val="84ECD530"/>
    <w:lvl w:ilvl="0" w:tplc="33385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07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AF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C6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03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EC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68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A3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2E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E52C52"/>
    <w:multiLevelType w:val="hybridMultilevel"/>
    <w:tmpl w:val="00C24E8E"/>
    <w:lvl w:ilvl="0" w:tplc="1A0CB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60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0E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01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C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8F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AB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CC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80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B051B0"/>
    <w:multiLevelType w:val="hybridMultilevel"/>
    <w:tmpl w:val="422A959A"/>
    <w:lvl w:ilvl="0" w:tplc="CAEEA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8E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66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EF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86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02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C9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E6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E1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A77FA4"/>
    <w:multiLevelType w:val="hybridMultilevel"/>
    <w:tmpl w:val="377CEC3C"/>
    <w:lvl w:ilvl="0" w:tplc="38905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86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ED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2A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04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C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A8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8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C8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51742F"/>
    <w:multiLevelType w:val="hybridMultilevel"/>
    <w:tmpl w:val="20A6CFF8"/>
    <w:lvl w:ilvl="0" w:tplc="0A2CB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0D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04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AF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C8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A9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6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A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C9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0A6E20"/>
    <w:multiLevelType w:val="hybridMultilevel"/>
    <w:tmpl w:val="2E14353C"/>
    <w:lvl w:ilvl="0" w:tplc="8B5C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46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ECE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4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48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A9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80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AB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21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8D7136"/>
    <w:multiLevelType w:val="hybridMultilevel"/>
    <w:tmpl w:val="0DC8F888"/>
    <w:lvl w:ilvl="0" w:tplc="38B6E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A3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C6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0A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EF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CE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DE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AD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07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8F117C"/>
    <w:multiLevelType w:val="hybridMultilevel"/>
    <w:tmpl w:val="F588012E"/>
    <w:lvl w:ilvl="0" w:tplc="7D78E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0C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EF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ED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0A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05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CF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1CB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26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1E020BC"/>
    <w:multiLevelType w:val="hybridMultilevel"/>
    <w:tmpl w:val="21D08906"/>
    <w:lvl w:ilvl="0" w:tplc="27EAB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CC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6B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C2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EB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8A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46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ED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42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151FDF"/>
    <w:multiLevelType w:val="hybridMultilevel"/>
    <w:tmpl w:val="BDB8E550"/>
    <w:lvl w:ilvl="0" w:tplc="CADCD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80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03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ED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64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0F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7EF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144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4E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AB2D24"/>
    <w:multiLevelType w:val="hybridMultilevel"/>
    <w:tmpl w:val="EFBA3A3C"/>
    <w:lvl w:ilvl="0" w:tplc="6DEE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4B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E7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09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8B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60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E3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AF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76A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3A4AC2"/>
    <w:multiLevelType w:val="hybridMultilevel"/>
    <w:tmpl w:val="748A5620"/>
    <w:lvl w:ilvl="0" w:tplc="71321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42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6B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0E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EA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CA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4A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A8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48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1A4BAD"/>
    <w:multiLevelType w:val="hybridMultilevel"/>
    <w:tmpl w:val="F768D494"/>
    <w:lvl w:ilvl="0" w:tplc="C6A2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EB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67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8A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C6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41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69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0E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C5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1017B7"/>
    <w:multiLevelType w:val="hybridMultilevel"/>
    <w:tmpl w:val="05ACF9B8"/>
    <w:lvl w:ilvl="0" w:tplc="BBA8B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C6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A7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8D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A1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0E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E8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CE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0F1B7A"/>
    <w:multiLevelType w:val="hybridMultilevel"/>
    <w:tmpl w:val="BAD02CC8"/>
    <w:lvl w:ilvl="0" w:tplc="5D969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E3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E7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82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07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ED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2B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A9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01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F83A74"/>
    <w:multiLevelType w:val="hybridMultilevel"/>
    <w:tmpl w:val="51663536"/>
    <w:lvl w:ilvl="0" w:tplc="CF8A6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F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68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CA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A4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50B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E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A1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8E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3240FA"/>
    <w:multiLevelType w:val="hybridMultilevel"/>
    <w:tmpl w:val="CACEDE0C"/>
    <w:lvl w:ilvl="0" w:tplc="17102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0E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C4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4A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2F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61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2D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4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522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92290B"/>
    <w:multiLevelType w:val="hybridMultilevel"/>
    <w:tmpl w:val="85CE9230"/>
    <w:lvl w:ilvl="0" w:tplc="D66A2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A1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9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6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0A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2D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C1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E4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0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563F02"/>
    <w:multiLevelType w:val="hybridMultilevel"/>
    <w:tmpl w:val="D6A2BB54"/>
    <w:lvl w:ilvl="0" w:tplc="F9AC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02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C8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F46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AE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03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40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2E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AF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C846C61"/>
    <w:multiLevelType w:val="hybridMultilevel"/>
    <w:tmpl w:val="0E1828A8"/>
    <w:lvl w:ilvl="0" w:tplc="2F2C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0E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21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8E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44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4D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2F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E1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32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484D28"/>
    <w:multiLevelType w:val="hybridMultilevel"/>
    <w:tmpl w:val="53EAA45C"/>
    <w:lvl w:ilvl="0" w:tplc="F634F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27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C2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69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C8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69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E7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A1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83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ED302D7"/>
    <w:multiLevelType w:val="hybridMultilevel"/>
    <w:tmpl w:val="45B491B8"/>
    <w:lvl w:ilvl="0" w:tplc="C1520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69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43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21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45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CE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AA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2B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42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0D6FDD"/>
    <w:multiLevelType w:val="hybridMultilevel"/>
    <w:tmpl w:val="718EED7A"/>
    <w:lvl w:ilvl="0" w:tplc="0052A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C2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AF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46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81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03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AE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65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25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3395FC5"/>
    <w:multiLevelType w:val="hybridMultilevel"/>
    <w:tmpl w:val="B052AD32"/>
    <w:lvl w:ilvl="0" w:tplc="0002C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E5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89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E2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E60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CF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2F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E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D3278A9"/>
    <w:multiLevelType w:val="hybridMultilevel"/>
    <w:tmpl w:val="807EDDEA"/>
    <w:lvl w:ilvl="0" w:tplc="0204D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69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4C5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88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C6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AA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AA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23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4C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D77916"/>
    <w:multiLevelType w:val="hybridMultilevel"/>
    <w:tmpl w:val="21D08624"/>
    <w:lvl w:ilvl="0" w:tplc="88E2D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A0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04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83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A5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04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27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A6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27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51753DD"/>
    <w:multiLevelType w:val="hybridMultilevel"/>
    <w:tmpl w:val="2DE03C06"/>
    <w:lvl w:ilvl="0" w:tplc="3758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83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A0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CA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5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87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47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47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C9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85A6FAE"/>
    <w:multiLevelType w:val="multilevel"/>
    <w:tmpl w:val="866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356726">
    <w:abstractNumId w:val="14"/>
  </w:num>
  <w:num w:numId="2" w16cid:durableId="541792824">
    <w:abstractNumId w:val="24"/>
  </w:num>
  <w:num w:numId="3" w16cid:durableId="1111899663">
    <w:abstractNumId w:val="28"/>
  </w:num>
  <w:num w:numId="4" w16cid:durableId="263612243">
    <w:abstractNumId w:val="8"/>
  </w:num>
  <w:num w:numId="5" w16cid:durableId="1931232512">
    <w:abstractNumId w:val="1"/>
  </w:num>
  <w:num w:numId="6" w16cid:durableId="882981177">
    <w:abstractNumId w:val="13"/>
  </w:num>
  <w:num w:numId="7" w16cid:durableId="1025591868">
    <w:abstractNumId w:val="19"/>
  </w:num>
  <w:num w:numId="8" w16cid:durableId="26486633">
    <w:abstractNumId w:val="0"/>
  </w:num>
  <w:num w:numId="9" w16cid:durableId="1310861957">
    <w:abstractNumId w:val="20"/>
  </w:num>
  <w:num w:numId="10" w16cid:durableId="32117635">
    <w:abstractNumId w:val="22"/>
  </w:num>
  <w:num w:numId="11" w16cid:durableId="1546678748">
    <w:abstractNumId w:val="9"/>
  </w:num>
  <w:num w:numId="12" w16cid:durableId="1799646510">
    <w:abstractNumId w:val="2"/>
  </w:num>
  <w:num w:numId="13" w16cid:durableId="318004225">
    <w:abstractNumId w:val="17"/>
  </w:num>
  <w:num w:numId="14" w16cid:durableId="1986428396">
    <w:abstractNumId w:val="16"/>
  </w:num>
  <w:num w:numId="15" w16cid:durableId="1512987372">
    <w:abstractNumId w:val="4"/>
  </w:num>
  <w:num w:numId="16" w16cid:durableId="1495485291">
    <w:abstractNumId w:val="25"/>
  </w:num>
  <w:num w:numId="17" w16cid:durableId="1740515222">
    <w:abstractNumId w:val="15"/>
  </w:num>
  <w:num w:numId="18" w16cid:durableId="175584334">
    <w:abstractNumId w:val="11"/>
  </w:num>
  <w:num w:numId="19" w16cid:durableId="1017999009">
    <w:abstractNumId w:val="7"/>
  </w:num>
  <w:num w:numId="20" w16cid:durableId="1406686962">
    <w:abstractNumId w:val="18"/>
  </w:num>
  <w:num w:numId="21" w16cid:durableId="704714427">
    <w:abstractNumId w:val="5"/>
  </w:num>
  <w:num w:numId="22" w16cid:durableId="1621298313">
    <w:abstractNumId w:val="26"/>
  </w:num>
  <w:num w:numId="23" w16cid:durableId="1863981067">
    <w:abstractNumId w:val="3"/>
  </w:num>
  <w:num w:numId="24" w16cid:durableId="1066805654">
    <w:abstractNumId w:val="12"/>
  </w:num>
  <w:num w:numId="25" w16cid:durableId="577444005">
    <w:abstractNumId w:val="23"/>
  </w:num>
  <w:num w:numId="26" w16cid:durableId="1229875320">
    <w:abstractNumId w:val="6"/>
  </w:num>
  <w:num w:numId="27" w16cid:durableId="1709640381">
    <w:abstractNumId w:val="27"/>
  </w:num>
  <w:num w:numId="28" w16cid:durableId="1392341701">
    <w:abstractNumId w:val="21"/>
  </w:num>
  <w:num w:numId="29" w16cid:durableId="57097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6B3"/>
    <w:rsid w:val="00002E98"/>
    <w:rsid w:val="00030BBC"/>
    <w:rsid w:val="00033E67"/>
    <w:rsid w:val="00062669"/>
    <w:rsid w:val="00086759"/>
    <w:rsid w:val="000E1835"/>
    <w:rsid w:val="000E6A0C"/>
    <w:rsid w:val="000F0D94"/>
    <w:rsid w:val="00105788"/>
    <w:rsid w:val="00131A22"/>
    <w:rsid w:val="00133B1E"/>
    <w:rsid w:val="0016371D"/>
    <w:rsid w:val="00175826"/>
    <w:rsid w:val="001D373A"/>
    <w:rsid w:val="001E461C"/>
    <w:rsid w:val="002266B3"/>
    <w:rsid w:val="002A7638"/>
    <w:rsid w:val="002F1398"/>
    <w:rsid w:val="002F41B1"/>
    <w:rsid w:val="00353911"/>
    <w:rsid w:val="00370884"/>
    <w:rsid w:val="00382726"/>
    <w:rsid w:val="00391F84"/>
    <w:rsid w:val="00393183"/>
    <w:rsid w:val="00394DF0"/>
    <w:rsid w:val="00396B27"/>
    <w:rsid w:val="003A4FFC"/>
    <w:rsid w:val="00430E94"/>
    <w:rsid w:val="00435DD7"/>
    <w:rsid w:val="00442639"/>
    <w:rsid w:val="00463EF9"/>
    <w:rsid w:val="00467D57"/>
    <w:rsid w:val="00484C55"/>
    <w:rsid w:val="00486A6A"/>
    <w:rsid w:val="00535AC9"/>
    <w:rsid w:val="00586B8C"/>
    <w:rsid w:val="005A018E"/>
    <w:rsid w:val="005B4B73"/>
    <w:rsid w:val="0060435A"/>
    <w:rsid w:val="00621C22"/>
    <w:rsid w:val="006307CB"/>
    <w:rsid w:val="00630E5E"/>
    <w:rsid w:val="006501CB"/>
    <w:rsid w:val="00662FA1"/>
    <w:rsid w:val="006A5A33"/>
    <w:rsid w:val="006A6B64"/>
    <w:rsid w:val="006C03CD"/>
    <w:rsid w:val="007049DB"/>
    <w:rsid w:val="00705218"/>
    <w:rsid w:val="00737DB5"/>
    <w:rsid w:val="00741FD6"/>
    <w:rsid w:val="00750790"/>
    <w:rsid w:val="007825BE"/>
    <w:rsid w:val="00793334"/>
    <w:rsid w:val="007B5CCB"/>
    <w:rsid w:val="007D7243"/>
    <w:rsid w:val="007F08E7"/>
    <w:rsid w:val="00861917"/>
    <w:rsid w:val="008A33A2"/>
    <w:rsid w:val="008C40E7"/>
    <w:rsid w:val="008E2E55"/>
    <w:rsid w:val="00900966"/>
    <w:rsid w:val="0094309D"/>
    <w:rsid w:val="00954C55"/>
    <w:rsid w:val="0097066B"/>
    <w:rsid w:val="00985EE5"/>
    <w:rsid w:val="009E67EE"/>
    <w:rsid w:val="00AD79E6"/>
    <w:rsid w:val="00B14692"/>
    <w:rsid w:val="00B7251E"/>
    <w:rsid w:val="00B86102"/>
    <w:rsid w:val="00BB2ADF"/>
    <w:rsid w:val="00BC3D5C"/>
    <w:rsid w:val="00BD5613"/>
    <w:rsid w:val="00C13FED"/>
    <w:rsid w:val="00C51473"/>
    <w:rsid w:val="00CA3D48"/>
    <w:rsid w:val="00CC4044"/>
    <w:rsid w:val="00D047A5"/>
    <w:rsid w:val="00D52725"/>
    <w:rsid w:val="00DC59FB"/>
    <w:rsid w:val="00DE488A"/>
    <w:rsid w:val="00E13702"/>
    <w:rsid w:val="00E755B4"/>
    <w:rsid w:val="00EA6154"/>
    <w:rsid w:val="00ED1ACC"/>
    <w:rsid w:val="00F05CBE"/>
    <w:rsid w:val="00F16AA3"/>
    <w:rsid w:val="00F310B7"/>
    <w:rsid w:val="00F420C4"/>
    <w:rsid w:val="00F552C8"/>
    <w:rsid w:val="00F72F04"/>
    <w:rsid w:val="00F76590"/>
    <w:rsid w:val="00F85077"/>
    <w:rsid w:val="00FA4530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2A88"/>
  <w15:docId w15:val="{C3C7B2DE-DE33-4C9B-B430-574E6B4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va-e-listitem">
    <w:name w:val="nova-e-list__item"/>
    <w:basedOn w:val="Normal"/>
    <w:rsid w:val="005A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A018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3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E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3D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218"/>
  </w:style>
  <w:style w:type="paragraph" w:styleId="Footer">
    <w:name w:val="footer"/>
    <w:basedOn w:val="Normal"/>
    <w:link w:val="FooterChar"/>
    <w:uiPriority w:val="99"/>
    <w:unhideWhenUsed/>
    <w:rsid w:val="0070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218"/>
  </w:style>
  <w:style w:type="character" w:styleId="UnresolvedMention">
    <w:name w:val="Unresolved Mention"/>
    <w:basedOn w:val="DefaultParagraphFont"/>
    <w:uiPriority w:val="99"/>
    <w:semiHidden/>
    <w:unhideWhenUsed/>
    <w:rsid w:val="001D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0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81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8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5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50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9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3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6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71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60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5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71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3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4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77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9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7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9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99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5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0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hildren/underwear-rule" TargetMode="External"/><Relationship Id="rId13" Type="http://schemas.openxmlformats.org/officeDocument/2006/relationships/hyperlink" Target="https://www.stopitnow.org.uk/wp-content/uploads/2020/09/Stop_It_Now_harmful_sexual_behaviour_prevention_toolkit_Sept_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cavjohn.com" TargetMode="External"/><Relationship Id="rId12" Type="http://schemas.openxmlformats.org/officeDocument/2006/relationships/hyperlink" Target="http://unh.edu/ccrc/pdf/CV24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yonline.net/category/authors/michael-floo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tstimewetalked.com/about-us/reality-ri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government/collections/statistics-children-in-nee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Hutchings</dc:creator>
  <cp:lastModifiedBy>Lorraine Myles</cp:lastModifiedBy>
  <cp:revision>4</cp:revision>
  <dcterms:created xsi:type="dcterms:W3CDTF">2020-10-08T14:08:00Z</dcterms:created>
  <dcterms:modified xsi:type="dcterms:W3CDTF">2025-05-29T17:19:00Z</dcterms:modified>
</cp:coreProperties>
</file>